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1" w:rsidRDefault="00964F3B" w:rsidP="00964F3B">
      <w:pPr>
        <w:autoSpaceDE w:val="0"/>
        <w:autoSpaceDN w:val="0"/>
        <w:adjustRightInd w:val="0"/>
        <w:ind w:left="-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774pt">
            <v:imagedata r:id="rId8" o:title="003"/>
          </v:shape>
        </w:pic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4E372C" w:rsidRPr="00DE20B1" w:rsidRDefault="004E372C" w:rsidP="004E37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БЮДЖЕТНОЕ </w:t>
      </w: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 СРЕДНЯ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ОБЩЕОБРАЗОВАТЕЛЬНАЯ ШКОЛА № 46</w:t>
      </w: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ГОРОДА ЛИПЕЦКА</w:t>
      </w:r>
    </w:p>
    <w:p w:rsidR="004E372C" w:rsidRPr="00DE20B1" w:rsidRDefault="004E372C" w:rsidP="004E372C">
      <w:pPr>
        <w:autoSpaceDE w:val="0"/>
        <w:autoSpaceDN w:val="0"/>
        <w:adjustRightInd w:val="0"/>
        <w:ind w:firstLine="709"/>
        <w:rPr>
          <w:sz w:val="32"/>
          <w:szCs w:val="32"/>
        </w:rPr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Pr="00BF28F7" w:rsidRDefault="004E372C" w:rsidP="004E372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E372C" w:rsidRPr="00BF28F7" w:rsidRDefault="004E372C" w:rsidP="004E372C">
      <w:pPr>
        <w:autoSpaceDE w:val="0"/>
        <w:autoSpaceDN w:val="0"/>
        <w:adjustRightInd w:val="0"/>
        <w:rPr>
          <w:sz w:val="28"/>
          <w:szCs w:val="28"/>
        </w:rPr>
      </w:pPr>
      <w:r w:rsidRPr="00BF28F7">
        <w:rPr>
          <w:rFonts w:ascii="Times New Roman CYR" w:hAnsi="Times New Roman CYR" w:cs="Times New Roman CYR"/>
          <w:sz w:val="28"/>
          <w:szCs w:val="28"/>
        </w:rPr>
        <w:t xml:space="preserve">Принято на заседании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BF28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28F7">
        <w:rPr>
          <w:sz w:val="28"/>
          <w:szCs w:val="28"/>
        </w:rPr>
        <w:t>«</w:t>
      </w:r>
      <w:r w:rsidRPr="00BF28F7">
        <w:rPr>
          <w:rFonts w:ascii="Times New Roman CYR" w:hAnsi="Times New Roman CYR" w:cs="Times New Roman CYR"/>
          <w:sz w:val="28"/>
          <w:szCs w:val="28"/>
        </w:rPr>
        <w:t>Утверждаю</w:t>
      </w:r>
      <w:r w:rsidRPr="00BF28F7">
        <w:rPr>
          <w:sz w:val="28"/>
          <w:szCs w:val="28"/>
        </w:rPr>
        <w:t>»</w:t>
      </w:r>
    </w:p>
    <w:p w:rsidR="004E372C" w:rsidRPr="00BF28F7" w:rsidRDefault="004E372C" w:rsidP="004E372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F28F7">
        <w:rPr>
          <w:rFonts w:ascii="Times New Roman CYR" w:hAnsi="Times New Roman CYR" w:cs="Times New Roman CYR"/>
          <w:sz w:val="28"/>
          <w:szCs w:val="28"/>
        </w:rPr>
        <w:t xml:space="preserve">педагогического совета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директор МБОУ СОШ</w:t>
      </w:r>
      <w:r w:rsidRPr="00BF28F7">
        <w:rPr>
          <w:rFonts w:ascii="Times New Roman CYR" w:hAnsi="Times New Roman CYR" w:cs="Times New Roman CYR"/>
          <w:sz w:val="28"/>
          <w:szCs w:val="28"/>
        </w:rPr>
        <w:t xml:space="preserve"> № 46</w:t>
      </w:r>
    </w:p>
    <w:p w:rsidR="004E372C" w:rsidRPr="00BF28F7" w:rsidRDefault="004E372C" w:rsidP="004E37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F28F7">
        <w:rPr>
          <w:sz w:val="28"/>
          <w:szCs w:val="28"/>
        </w:rPr>
        <w:t xml:space="preserve">______________О.Н. </w:t>
      </w:r>
      <w:proofErr w:type="spellStart"/>
      <w:r w:rsidRPr="00BF28F7">
        <w:rPr>
          <w:sz w:val="28"/>
          <w:szCs w:val="28"/>
        </w:rPr>
        <w:t>Грезин</w:t>
      </w:r>
      <w:proofErr w:type="spellEnd"/>
    </w:p>
    <w:p w:rsidR="004E372C" w:rsidRPr="006D0377" w:rsidRDefault="004E372C" w:rsidP="004E372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0377">
        <w:rPr>
          <w:rFonts w:ascii="Times New Roman CYR" w:hAnsi="Times New Roman CYR" w:cs="Times New Roman CYR"/>
          <w:sz w:val="28"/>
          <w:szCs w:val="28"/>
        </w:rPr>
        <w:t>Протокол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«27» августа </w:t>
      </w:r>
      <w:r>
        <w:rPr>
          <w:rFonts w:ascii="Times New Roman CYR" w:hAnsi="Times New Roman CYR" w:cs="Times New Roman CYR"/>
          <w:sz w:val="28"/>
          <w:szCs w:val="28"/>
        </w:rPr>
        <w:t>2014</w:t>
      </w:r>
      <w:r w:rsidRPr="006D0377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Приказ от</w:t>
      </w:r>
      <w:r w:rsidRPr="006D03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«29</w:t>
      </w:r>
      <w:r w:rsidRPr="006D0377">
        <w:rPr>
          <w:sz w:val="28"/>
          <w:szCs w:val="28"/>
        </w:rPr>
        <w:t>» августа 201</w:t>
      </w:r>
      <w:r>
        <w:rPr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№ 168</w:t>
      </w:r>
      <w:r w:rsidRPr="006D0377">
        <w:rPr>
          <w:rFonts w:ascii="Times New Roman CYR" w:hAnsi="Times New Roman CYR" w:cs="Times New Roman CYR"/>
          <w:sz w:val="28"/>
          <w:szCs w:val="28"/>
        </w:rPr>
        <w:t xml:space="preserve">-а </w:t>
      </w: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</w:pP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О</w:t>
      </w:r>
      <w:r w:rsidRPr="00DE20B1">
        <w:rPr>
          <w:rFonts w:ascii="Times New Roman CYR" w:hAnsi="Times New Roman CYR" w:cs="Times New Roman CYR"/>
          <w:b/>
          <w:bCs/>
          <w:sz w:val="52"/>
          <w:szCs w:val="52"/>
        </w:rPr>
        <w:t>бразовательная  программа</w:t>
      </w: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основного общего образования</w:t>
      </w: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МБОУ СОШ № 46</w:t>
      </w:r>
      <w:r w:rsidRPr="00DE20B1">
        <w:rPr>
          <w:rFonts w:ascii="Times New Roman CYR" w:hAnsi="Times New Roman CYR" w:cs="Times New Roman CYR"/>
          <w:b/>
          <w:bCs/>
          <w:sz w:val="52"/>
          <w:szCs w:val="52"/>
        </w:rPr>
        <w:t xml:space="preserve"> г. Липецка </w:t>
      </w: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Pr="00DE20B1" w:rsidRDefault="004E372C" w:rsidP="004E372C">
      <w:pPr>
        <w:autoSpaceDE w:val="0"/>
        <w:autoSpaceDN w:val="0"/>
        <w:adjustRightInd w:val="0"/>
      </w:pP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right"/>
      </w:pP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г. Липецк</w:t>
      </w:r>
    </w:p>
    <w:p w:rsidR="004E372C" w:rsidRPr="00DE20B1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2014</w:t>
      </w:r>
    </w:p>
    <w:p w:rsidR="004E372C" w:rsidRDefault="004E372C" w:rsidP="004E37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372C" w:rsidRDefault="004E372C" w:rsidP="00FB59A5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38B1" w:rsidRDefault="003C38B1" w:rsidP="00861A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C38B1" w:rsidRDefault="003C38B1" w:rsidP="00861A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программы основного общего образования                      МБОУ СОШ № 46 города Липецка</w:t>
      </w:r>
    </w:p>
    <w:p w:rsidR="003C38B1" w:rsidRDefault="003C38B1" w:rsidP="00861A83">
      <w:pPr>
        <w:pStyle w:val="Default"/>
        <w:jc w:val="center"/>
        <w:rPr>
          <w:b/>
          <w:bCs/>
          <w:sz w:val="28"/>
          <w:szCs w:val="28"/>
        </w:rPr>
      </w:pP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Пояснительная записка 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Общие сведения об образовательном учреждении.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Ведущие концептуальные подходы, приоритеты образования, цели и задачи образовательной деятельности.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Характеристика выполняемого учреждением социального заказа на образовательные услуги и его влияние на образовательную деятельность.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Цели и задачи, решаемые образовательным учреждением.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Модель выпускника образовательного учреждения.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Характеристика специфики предоставляемого образования.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8B1" w:rsidRDefault="003C38B1" w:rsidP="00861A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Образовательная программа основного общего образования. Учебный план </w:t>
      </w:r>
    </w:p>
    <w:p w:rsidR="003C38B1" w:rsidRDefault="003C38B1" w:rsidP="00861A83">
      <w:pPr>
        <w:pStyle w:val="Default"/>
        <w:rPr>
          <w:sz w:val="28"/>
          <w:szCs w:val="28"/>
        </w:rPr>
      </w:pP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Календарный учебный гра</w:t>
      </w:r>
      <w:r w:rsidR="004721A2">
        <w:rPr>
          <w:b/>
          <w:bCs/>
          <w:sz w:val="28"/>
          <w:szCs w:val="28"/>
        </w:rPr>
        <w:t>фик на 2017-2018</w:t>
      </w:r>
      <w:r>
        <w:rPr>
          <w:b/>
          <w:bCs/>
          <w:sz w:val="28"/>
          <w:szCs w:val="28"/>
        </w:rPr>
        <w:t xml:space="preserve"> учебный год </w:t>
      </w:r>
    </w:p>
    <w:p w:rsidR="003C38B1" w:rsidRDefault="003C38B1" w:rsidP="00861A83">
      <w:pPr>
        <w:pStyle w:val="Default"/>
        <w:rPr>
          <w:sz w:val="28"/>
          <w:szCs w:val="28"/>
        </w:rPr>
      </w:pP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Программно-методическое обеспечение образовательной программы основного общего образования </w:t>
      </w:r>
    </w:p>
    <w:p w:rsidR="003C38B1" w:rsidRDefault="003C38B1" w:rsidP="00861A83">
      <w:pPr>
        <w:pStyle w:val="Default"/>
        <w:rPr>
          <w:sz w:val="28"/>
          <w:szCs w:val="28"/>
        </w:rPr>
      </w:pPr>
    </w:p>
    <w:p w:rsidR="003C38B1" w:rsidRDefault="003C38B1" w:rsidP="00861A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Материально-технические условия реализации образовательной программы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Реализация образовательной программы основного общего образования</w:t>
      </w:r>
    </w:p>
    <w:p w:rsidR="003C38B1" w:rsidRDefault="003C38B1" w:rsidP="00861A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Управление процессом реализации образовательной программы основного общего образования.</w:t>
      </w: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6.2. Оценка качества реализации образовательной программы основного общего образования. </w:t>
      </w: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861A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1. </w:t>
      </w: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3C38B1" w:rsidRDefault="003C38B1" w:rsidP="00861A83">
      <w:pPr>
        <w:numPr>
          <w:ilvl w:val="1"/>
          <w:numId w:val="1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1A83">
        <w:rPr>
          <w:b/>
          <w:bCs/>
          <w:sz w:val="28"/>
          <w:szCs w:val="28"/>
        </w:rPr>
        <w:t>Общие сведения об образовательном учреждении</w:t>
      </w:r>
    </w:p>
    <w:p w:rsidR="003C38B1" w:rsidRDefault="003C38B1" w:rsidP="00861A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709"/>
      </w:tblGrid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 учреждения в соответствии с Уставом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бюджетное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общеобразовательное учреждение средняя общеобразов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ательная школа №46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 Липецка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r w:rsidRPr="00834CD7">
              <w:rPr>
                <w:color w:val="000000"/>
                <w:sz w:val="28"/>
                <w:szCs w:val="28"/>
              </w:rPr>
              <w:t>Год основания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ОУ</w:t>
            </w:r>
          </w:p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color w:val="000000"/>
                <w:sz w:val="22"/>
                <w:szCs w:val="22"/>
              </w:rPr>
              <w:t>(указать документ, дата,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№)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34CD7" w:rsidRDefault="003C38B1" w:rsidP="00861A83">
            <w:pPr>
              <w:jc w:val="both"/>
              <w:rPr>
                <w:sz w:val="28"/>
                <w:szCs w:val="28"/>
              </w:rPr>
            </w:pPr>
            <w:r w:rsidRPr="00834CD7">
              <w:rPr>
                <w:sz w:val="28"/>
                <w:szCs w:val="28"/>
              </w:rPr>
              <w:t xml:space="preserve">01 сентября 1967 </w:t>
            </w:r>
          </w:p>
          <w:p w:rsidR="003C38B1" w:rsidRPr="00834CD7" w:rsidRDefault="004721A2" w:rsidP="00861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</w:t>
            </w:r>
            <w:r w:rsidR="003C38B1" w:rsidRPr="00834CD7">
              <w:rPr>
                <w:sz w:val="28"/>
                <w:szCs w:val="28"/>
              </w:rPr>
              <w:t xml:space="preserve">сполкома Липецкого городского Совета депутатов трудящихся </w:t>
            </w:r>
          </w:p>
          <w:p w:rsidR="003C38B1" w:rsidRPr="00893A95" w:rsidRDefault="003C38B1" w:rsidP="00861A83">
            <w:pPr>
              <w:jc w:val="both"/>
              <w:rPr>
                <w:u w:val="single"/>
              </w:rPr>
            </w:pPr>
            <w:r w:rsidRPr="00834CD7">
              <w:rPr>
                <w:sz w:val="28"/>
                <w:szCs w:val="28"/>
              </w:rPr>
              <w:t>от 10 марта 1967 года № 169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sz w:val="28"/>
                <w:szCs w:val="28"/>
              </w:rPr>
              <w:t>3980</w:t>
            </w:r>
            <w:r>
              <w:rPr>
                <w:sz w:val="28"/>
                <w:szCs w:val="28"/>
              </w:rPr>
              <w:t>32</w:t>
            </w:r>
            <w:r w:rsidRPr="00834CD7">
              <w:rPr>
                <w:sz w:val="28"/>
                <w:szCs w:val="28"/>
              </w:rPr>
              <w:t xml:space="preserve">,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ород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Липецк,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ул. Титова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д.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Фактический адрес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sz w:val="28"/>
                <w:szCs w:val="28"/>
              </w:rPr>
              <w:t>3980</w:t>
            </w:r>
            <w:r>
              <w:rPr>
                <w:sz w:val="28"/>
                <w:szCs w:val="28"/>
              </w:rPr>
              <w:t>32</w:t>
            </w:r>
            <w:r w:rsidRPr="00834CD7">
              <w:rPr>
                <w:sz w:val="28"/>
                <w:szCs w:val="28"/>
              </w:rPr>
              <w:t xml:space="preserve">,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ород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Липецк,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ул. Титова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д.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Телефоны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 xml:space="preserve">(4742) </w:t>
            </w:r>
            <w:r>
              <w:rPr>
                <w:sz w:val="28"/>
                <w:szCs w:val="28"/>
              </w:rPr>
              <w:t>34</w:t>
            </w:r>
            <w:r w:rsidRPr="00DE20B1">
              <w:rPr>
                <w:sz w:val="28"/>
                <w:szCs w:val="28"/>
                <w:lang w:val="en-US"/>
              </w:rPr>
              <w:t>-56-</w:t>
            </w:r>
            <w:r>
              <w:rPr>
                <w:sz w:val="28"/>
                <w:szCs w:val="28"/>
              </w:rPr>
              <w:t>44</w:t>
            </w:r>
            <w:r w:rsidRPr="00DE20B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34-63-54, 35-75-58, 35-54-30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Факс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sz w:val="28"/>
                <w:szCs w:val="28"/>
                <w:lang w:val="en-US"/>
              </w:rPr>
              <w:t xml:space="preserve">(4742) </w:t>
            </w:r>
            <w:r>
              <w:rPr>
                <w:sz w:val="28"/>
                <w:szCs w:val="28"/>
              </w:rPr>
              <w:t>34-56-44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Default="003C38B1" w:rsidP="00861A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CD7">
              <w:rPr>
                <w:sz w:val="28"/>
                <w:szCs w:val="28"/>
                <w:lang w:val="en-US"/>
              </w:rPr>
              <w:t>E</w:t>
            </w:r>
            <w:r w:rsidRPr="00CF2A29">
              <w:rPr>
                <w:sz w:val="28"/>
                <w:szCs w:val="28"/>
              </w:rPr>
              <w:t xml:space="preserve"> – </w:t>
            </w:r>
            <w:r w:rsidRPr="00834CD7">
              <w:rPr>
                <w:sz w:val="28"/>
                <w:szCs w:val="28"/>
                <w:lang w:val="en-US"/>
              </w:rPr>
              <w:t>mail</w:t>
            </w:r>
          </w:p>
          <w:p w:rsidR="003C38B1" w:rsidRDefault="003C38B1" w:rsidP="00861A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38B1" w:rsidRPr="00834CD7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834CD7">
              <w:rPr>
                <w:color w:val="000000"/>
                <w:sz w:val="28"/>
                <w:szCs w:val="28"/>
              </w:rPr>
              <w:t>дрес сайта в Интернете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CF2A29" w:rsidRDefault="00231954" w:rsidP="00861A83">
            <w:pPr>
              <w:jc w:val="both"/>
              <w:rPr>
                <w:sz w:val="28"/>
                <w:szCs w:val="28"/>
              </w:rPr>
            </w:pPr>
            <w:hyperlink r:id="rId9" w:history="1">
              <w:r w:rsidR="003C38B1" w:rsidRPr="00834CD7">
                <w:rPr>
                  <w:rStyle w:val="af1"/>
                  <w:color w:val="auto"/>
                  <w:sz w:val="28"/>
                  <w:szCs w:val="28"/>
                  <w:u w:val="none"/>
                  <w:lang w:val="en-US"/>
                </w:rPr>
                <w:t>school</w:t>
              </w:r>
              <w:r w:rsidR="003C38B1" w:rsidRPr="00CF2A29">
                <w:rPr>
                  <w:rStyle w:val="af1"/>
                  <w:color w:val="auto"/>
                  <w:sz w:val="28"/>
                  <w:szCs w:val="28"/>
                  <w:u w:val="none"/>
                </w:rPr>
                <w:t>46_</w:t>
              </w:r>
              <w:r w:rsidR="003C38B1" w:rsidRPr="00834CD7">
                <w:rPr>
                  <w:rStyle w:val="af1"/>
                  <w:color w:val="auto"/>
                  <w:sz w:val="28"/>
                  <w:szCs w:val="28"/>
                  <w:u w:val="none"/>
                  <w:lang w:val="en-US"/>
                </w:rPr>
                <w:t>lipetsk</w:t>
              </w:r>
              <w:r w:rsidR="003C38B1" w:rsidRPr="00CF2A29">
                <w:rPr>
                  <w:rStyle w:val="af1"/>
                  <w:color w:val="auto"/>
                  <w:sz w:val="28"/>
                  <w:szCs w:val="28"/>
                  <w:u w:val="none"/>
                </w:rPr>
                <w:t>@</w:t>
              </w:r>
              <w:r w:rsidR="003C38B1" w:rsidRPr="00834CD7">
                <w:rPr>
                  <w:rStyle w:val="af1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3C38B1" w:rsidRPr="00CF2A29">
                <w:rPr>
                  <w:rStyle w:val="af1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3C38B1" w:rsidRPr="00834CD7">
                <w:rPr>
                  <w:rStyle w:val="af1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C38B1" w:rsidRPr="00834CD7" w:rsidRDefault="003C38B1" w:rsidP="00861A83">
            <w:pPr>
              <w:jc w:val="both"/>
              <w:rPr>
                <w:sz w:val="28"/>
                <w:szCs w:val="28"/>
              </w:rPr>
            </w:pPr>
            <w:r w:rsidRPr="00834CD7">
              <w:rPr>
                <w:sz w:val="28"/>
                <w:szCs w:val="28"/>
                <w:lang w:val="en-US"/>
              </w:rPr>
              <w:t>www</w:t>
            </w:r>
            <w:r w:rsidRPr="00834CD7">
              <w:rPr>
                <w:sz w:val="28"/>
                <w:szCs w:val="28"/>
              </w:rPr>
              <w:t>.</w:t>
            </w:r>
            <w:r w:rsidRPr="00834CD7">
              <w:rPr>
                <w:sz w:val="28"/>
                <w:szCs w:val="28"/>
                <w:lang w:val="en-US"/>
              </w:rPr>
              <w:t>school</w:t>
            </w:r>
            <w:r w:rsidRPr="00834CD7">
              <w:rPr>
                <w:sz w:val="28"/>
                <w:szCs w:val="28"/>
              </w:rPr>
              <w:t>46.</w:t>
            </w:r>
            <w:proofErr w:type="spellStart"/>
            <w:r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834CD7">
              <w:rPr>
                <w:sz w:val="28"/>
                <w:szCs w:val="28"/>
              </w:rPr>
              <w:t>.</w:t>
            </w:r>
            <w:proofErr w:type="spellStart"/>
            <w:r w:rsidRPr="00834CD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 xml:space="preserve">Учредитель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1A2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Департамент образо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вания администрации г. Ли</w:t>
            </w:r>
            <w:r w:rsidR="004721A2">
              <w:rPr>
                <w:rFonts w:ascii="Times New Roman CYR" w:hAnsi="Times New Roman CYR" w:cs="Times New Roman CYR"/>
                <w:sz w:val="28"/>
                <w:szCs w:val="28"/>
              </w:rPr>
              <w:t>пецка, Мочалов Александр Владимирович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председатель, 398032, г. Липецк, </w:t>
            </w:r>
          </w:p>
          <w:p w:rsidR="004721A2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ул. Космонавтов, 56а, (4742)36-07-63 (тел), </w:t>
            </w:r>
          </w:p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34-99-09 (тел/факс), </w:t>
            </w:r>
            <w:hyperlink r:id="rId10" w:history="1">
              <w:r w:rsidRPr="00DE20B1">
                <w:rPr>
                  <w:rFonts w:ascii="Times New Roman CYR" w:hAnsi="Times New Roman CYR" w:cs="Times New Roman CYR"/>
                  <w:sz w:val="28"/>
                  <w:szCs w:val="28"/>
                  <w:u w:val="single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E20B1">
              <w:rPr>
                <w:sz w:val="28"/>
                <w:szCs w:val="28"/>
              </w:rPr>
              <w:t xml:space="preserve">, </w:t>
            </w:r>
            <w:hyperlink r:id="rId11" w:history="1">
              <w:r w:rsidRPr="00DE20B1">
                <w:rPr>
                  <w:sz w:val="28"/>
                  <w:szCs w:val="28"/>
                  <w:u w:val="single"/>
                </w:rPr>
                <w:t>www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lipetsk.ru</w:t>
              </w:r>
            </w:hyperlink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бюджетное </w:t>
            </w:r>
            <w:r w:rsidR="004721A2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общеобразовательное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учреждение</w:t>
            </w:r>
          </w:p>
        </w:tc>
      </w:tr>
      <w:tr w:rsidR="003C38B1" w:rsidRPr="008C5D14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C5D14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C5D14">
              <w:rPr>
                <w:rFonts w:ascii="Times New Roman CYR" w:hAnsi="Times New Roman CYR" w:cs="Times New Roman CYR"/>
                <w:sz w:val="28"/>
                <w:szCs w:val="28"/>
              </w:rPr>
              <w:t>Регистрационное свидетельство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C5D14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Серия 48А01 </w:t>
            </w:r>
            <w:r w:rsidRPr="008C5D14">
              <w:rPr>
                <w:sz w:val="28"/>
                <w:szCs w:val="28"/>
              </w:rPr>
              <w:t>№ 000</w:t>
            </w:r>
            <w:r>
              <w:rPr>
                <w:sz w:val="28"/>
                <w:szCs w:val="28"/>
              </w:rPr>
              <w:t>0210</w:t>
            </w:r>
            <w:r w:rsidRPr="008C5D14">
              <w:rPr>
                <w:sz w:val="28"/>
                <w:szCs w:val="28"/>
              </w:rPr>
              <w:t xml:space="preserve"> </w:t>
            </w:r>
            <w:r w:rsidRPr="008C5D14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23.05.2014</w:t>
            </w:r>
            <w:r w:rsidRPr="008C5D14">
              <w:rPr>
                <w:rFonts w:ascii="Times New Roman CYR" w:hAnsi="Times New Roman CYR" w:cs="Times New Roman CYR"/>
                <w:sz w:val="28"/>
                <w:szCs w:val="28"/>
              </w:rPr>
              <w:t xml:space="preserve"> г., выданной Управлением образования и науки администрации Липецкой области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C5D14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Лицензия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4721A2" w:rsidP="002128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№755 от 29.10.2014</w:t>
            </w:r>
            <w:r w:rsidR="003C38B1"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выданной Управлением образования и науки Липецкой области </w:t>
            </w:r>
            <w:r w:rsidR="003C38B1">
              <w:rPr>
                <w:rFonts w:ascii="Times New Roman CYR" w:hAnsi="Times New Roman CYR" w:cs="Times New Roman CYR"/>
                <w:sz w:val="28"/>
                <w:szCs w:val="28"/>
              </w:rPr>
              <w:t>бессрочно</w:t>
            </w:r>
            <w:r w:rsidR="003C38B1"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proofErr w:type="gramStart"/>
            <w:r w:rsidR="003C38B1">
              <w:rPr>
                <w:rFonts w:ascii="Times New Roman CYR" w:hAnsi="Times New Roman CYR" w:cs="Times New Roman CYR"/>
                <w:sz w:val="28"/>
                <w:szCs w:val="28"/>
              </w:rPr>
              <w:t>право ведения</w:t>
            </w:r>
            <w:proofErr w:type="gramEnd"/>
            <w:r w:rsidR="003C38B1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деятельности </w:t>
            </w:r>
            <w:r w:rsidR="003C38B1" w:rsidRPr="00DE20B1">
              <w:rPr>
                <w:rFonts w:ascii="Times New Roman CYR" w:hAnsi="Times New Roman CYR" w:cs="Times New Roman CYR"/>
                <w:sz w:val="28"/>
                <w:szCs w:val="28"/>
              </w:rPr>
              <w:t>по образовательным программам начального общего, основного общего образования</w:t>
            </w:r>
            <w:r w:rsidR="003C38B1">
              <w:rPr>
                <w:rFonts w:ascii="Times New Roman CYR" w:hAnsi="Times New Roman CYR" w:cs="Times New Roman CYR"/>
                <w:sz w:val="28"/>
                <w:szCs w:val="28"/>
              </w:rPr>
              <w:t xml:space="preserve">, среднего общего образования 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t>Банковские реквизиты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ИНН 4826028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141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КПП 482601001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ОКПО 21470715</w:t>
            </w:r>
          </w:p>
          <w:p w:rsidR="003C38B1" w:rsidRPr="006E236D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ОКОГУ 49007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ОКФС 14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ОКОПФ 72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ОГРН 102484084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6238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ОКАТО 4240137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</w:p>
          <w:p w:rsidR="003C38B1" w:rsidRPr="006E236D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Л/С 20620001550</w:t>
            </w:r>
          </w:p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</w:t>
            </w:r>
            <w:proofErr w:type="gramEnd"/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/с 4070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1810900003000001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Грезин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Олег Николаевич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первая квалификационная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категория в должности руководителя</w:t>
            </w:r>
          </w:p>
        </w:tc>
      </w:tr>
      <w:tr w:rsidR="003C38B1" w:rsidRPr="0033726D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t>Заместитель директора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DE20B1" w:rsidRDefault="00212807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Соломатина Людмила Григорьевна</w:t>
            </w:r>
            <w:r w:rsidR="003C38B1" w:rsidRPr="00DE20B1">
              <w:rPr>
                <w:rFonts w:ascii="Times New Roman CYR" w:hAnsi="Times New Roman CYR" w:cs="Times New Roman CYR"/>
                <w:sz w:val="28"/>
                <w:szCs w:val="28"/>
              </w:rPr>
              <w:t>, заместитель директора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Смирнова Ольга Михайловна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, заместитель директора</w:t>
            </w:r>
          </w:p>
          <w:p w:rsidR="003C38B1" w:rsidRPr="00DE20B1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Даниленко Наталья Борисовна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, заместите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ль директора</w:t>
            </w:r>
          </w:p>
          <w:p w:rsidR="003C38B1" w:rsidRPr="0033726D" w:rsidRDefault="003C38B1" w:rsidP="00861A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Фатеева Татьяна Алексеевна, заместитель директора</w:t>
            </w:r>
          </w:p>
        </w:tc>
      </w:tr>
      <w:tr w:rsidR="003C38B1" w:rsidRPr="00893A95">
        <w:trPr>
          <w:trHeight w:val="1"/>
          <w:jc w:val="center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t>Главный бухгалтер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8B1" w:rsidRPr="00893A95" w:rsidRDefault="003C38B1" w:rsidP="00861A8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Лунева Ирина Александровна</w:t>
            </w:r>
          </w:p>
        </w:tc>
      </w:tr>
    </w:tbl>
    <w:p w:rsidR="003C38B1" w:rsidRDefault="003C38B1" w:rsidP="00861A83">
      <w:pPr>
        <w:pStyle w:val="af0"/>
        <w:jc w:val="both"/>
        <w:rPr>
          <w:sz w:val="28"/>
          <w:szCs w:val="28"/>
        </w:rPr>
      </w:pPr>
    </w:p>
    <w:p w:rsidR="003C38B1" w:rsidRPr="00861A83" w:rsidRDefault="003C38B1" w:rsidP="00861A83">
      <w:pPr>
        <w:pStyle w:val="Default"/>
        <w:rPr>
          <w:b/>
          <w:bCs/>
          <w:sz w:val="28"/>
          <w:szCs w:val="28"/>
        </w:rPr>
      </w:pPr>
      <w:r w:rsidRPr="00861A83">
        <w:rPr>
          <w:b/>
          <w:bCs/>
          <w:sz w:val="28"/>
          <w:szCs w:val="28"/>
        </w:rPr>
        <w:t>1.2. Ведущие концептуальные подходы, приоритеты образования, цели и задач</w:t>
      </w:r>
      <w:r>
        <w:rPr>
          <w:b/>
          <w:bCs/>
          <w:sz w:val="28"/>
          <w:szCs w:val="28"/>
        </w:rPr>
        <w:t>и образовательной деятельности</w:t>
      </w:r>
    </w:p>
    <w:p w:rsidR="003C38B1" w:rsidRPr="00861A83" w:rsidRDefault="003C38B1" w:rsidP="00861A83">
      <w:pPr>
        <w:pStyle w:val="af0"/>
        <w:jc w:val="both"/>
        <w:rPr>
          <w:sz w:val="28"/>
          <w:szCs w:val="28"/>
        </w:rPr>
      </w:pPr>
    </w:p>
    <w:p w:rsidR="003C38B1" w:rsidRPr="00861A83" w:rsidRDefault="003C38B1" w:rsidP="00861A83">
      <w:pPr>
        <w:pStyle w:val="af0"/>
        <w:ind w:firstLine="284"/>
        <w:jc w:val="both"/>
        <w:rPr>
          <w:sz w:val="28"/>
          <w:szCs w:val="28"/>
        </w:rPr>
      </w:pPr>
      <w:r w:rsidRPr="00861A83">
        <w:t xml:space="preserve"> </w:t>
      </w:r>
      <w:r w:rsidRPr="00861A83">
        <w:rPr>
          <w:sz w:val="28"/>
          <w:szCs w:val="28"/>
        </w:rPr>
        <w:t>Образовательная программа</w:t>
      </w:r>
      <w:r w:rsidRPr="00861A83">
        <w:rPr>
          <w:b/>
          <w:bCs/>
          <w:sz w:val="28"/>
          <w:szCs w:val="28"/>
        </w:rPr>
        <w:t xml:space="preserve"> </w:t>
      </w:r>
      <w:r w:rsidRPr="00861A83">
        <w:rPr>
          <w:sz w:val="28"/>
          <w:szCs w:val="28"/>
        </w:rPr>
        <w:t xml:space="preserve">основного общего образования является нормативно-управленческим документом МБОУ СОШ № 46, характеризует специфику содержания образования и особенности организации учебно-воспитательного процесса. Она </w:t>
      </w:r>
      <w:r w:rsidRPr="00861A83">
        <w:rPr>
          <w:color w:val="000000"/>
          <w:spacing w:val="-1"/>
          <w:sz w:val="28"/>
          <w:szCs w:val="28"/>
        </w:rPr>
        <w:t xml:space="preserve">показывает, как с учетом конкретных условий создается в ОУ собственная модель обучения, </w:t>
      </w:r>
      <w:r w:rsidRPr="00861A83">
        <w:rPr>
          <w:color w:val="000000"/>
          <w:spacing w:val="-2"/>
          <w:sz w:val="28"/>
          <w:szCs w:val="28"/>
        </w:rPr>
        <w:t xml:space="preserve">воспитания и развития учащихся </w:t>
      </w:r>
      <w:r w:rsidR="00212807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>-9 классов</w:t>
      </w:r>
      <w:r w:rsidRPr="00861A83">
        <w:rPr>
          <w:color w:val="000000"/>
          <w:spacing w:val="-2"/>
          <w:sz w:val="28"/>
          <w:szCs w:val="28"/>
        </w:rPr>
        <w:t>.</w:t>
      </w:r>
    </w:p>
    <w:p w:rsidR="003C38B1" w:rsidRPr="002C02EF" w:rsidRDefault="003C38B1" w:rsidP="002C02EF">
      <w:pPr>
        <w:shd w:val="clear" w:color="auto" w:fill="FFFFFF"/>
        <w:ind w:left="48" w:right="14" w:firstLine="236"/>
        <w:jc w:val="both"/>
        <w:rPr>
          <w:sz w:val="28"/>
          <w:szCs w:val="28"/>
        </w:rPr>
      </w:pPr>
      <w:r w:rsidRPr="00DE0BB1">
        <w:rPr>
          <w:color w:val="000000"/>
          <w:spacing w:val="-2"/>
          <w:sz w:val="28"/>
          <w:szCs w:val="28"/>
        </w:rPr>
        <w:t>Образовательная программа</w:t>
      </w:r>
      <w:r w:rsidRPr="00FB59A5">
        <w:rPr>
          <w:b/>
          <w:bCs/>
          <w:sz w:val="28"/>
          <w:szCs w:val="28"/>
        </w:rPr>
        <w:t xml:space="preserve"> </w:t>
      </w:r>
      <w:r w:rsidRPr="007727EC">
        <w:rPr>
          <w:sz w:val="28"/>
          <w:szCs w:val="28"/>
        </w:rPr>
        <w:t>основного общего образования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2C02EF">
        <w:rPr>
          <w:color w:val="000000"/>
          <w:spacing w:val="-2"/>
          <w:sz w:val="28"/>
          <w:szCs w:val="28"/>
        </w:rPr>
        <w:t xml:space="preserve">призвана обеспечить гибкость </w:t>
      </w:r>
      <w:r w:rsidRPr="002C02EF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2C02EF">
        <w:rPr>
          <w:color w:val="000000"/>
          <w:spacing w:val="2"/>
          <w:sz w:val="28"/>
          <w:szCs w:val="28"/>
        </w:rPr>
        <w:t xml:space="preserve">мобильность системы образования, сохранив постоянство направленности работы на создание благоприятной среды </w:t>
      </w:r>
      <w:r w:rsidRPr="002C02EF">
        <w:rPr>
          <w:color w:val="000000"/>
          <w:spacing w:val="-1"/>
          <w:sz w:val="28"/>
          <w:szCs w:val="28"/>
        </w:rPr>
        <w:t>жизнедеятельности подростков, с нравственными ориентирами.</w:t>
      </w:r>
    </w:p>
    <w:p w:rsidR="003C38B1" w:rsidRPr="002C02EF" w:rsidRDefault="003C38B1" w:rsidP="0004722E">
      <w:pPr>
        <w:shd w:val="clear" w:color="auto" w:fill="FFFFFF"/>
        <w:ind w:left="34" w:right="19" w:firstLine="250"/>
        <w:jc w:val="both"/>
        <w:rPr>
          <w:sz w:val="28"/>
          <w:szCs w:val="28"/>
        </w:rPr>
      </w:pPr>
      <w:r w:rsidRPr="00DE0BB1">
        <w:rPr>
          <w:color w:val="000000"/>
          <w:spacing w:val="7"/>
          <w:sz w:val="28"/>
          <w:szCs w:val="28"/>
        </w:rPr>
        <w:t>Образовательная программа</w:t>
      </w:r>
      <w:r w:rsidRPr="002C02EF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7727EC">
        <w:rPr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 </w:t>
      </w:r>
      <w:r w:rsidRPr="002C02EF">
        <w:rPr>
          <w:color w:val="000000"/>
          <w:spacing w:val="7"/>
          <w:sz w:val="28"/>
          <w:szCs w:val="28"/>
        </w:rPr>
        <w:t xml:space="preserve">должна обеспечивать </w:t>
      </w:r>
      <w:r w:rsidRPr="002C02EF">
        <w:rPr>
          <w:color w:val="000000"/>
          <w:spacing w:val="9"/>
          <w:sz w:val="28"/>
          <w:szCs w:val="28"/>
        </w:rPr>
        <w:t xml:space="preserve">доступное образование, соответствующее международным </w:t>
      </w:r>
      <w:r w:rsidRPr="002C02EF">
        <w:rPr>
          <w:color w:val="000000"/>
          <w:spacing w:val="12"/>
          <w:sz w:val="28"/>
          <w:szCs w:val="28"/>
        </w:rPr>
        <w:t xml:space="preserve">стандартам, подготовить учеников к жизни в обществе, к </w:t>
      </w:r>
      <w:r w:rsidRPr="002C02EF">
        <w:rPr>
          <w:color w:val="000000"/>
          <w:spacing w:val="-1"/>
          <w:sz w:val="28"/>
          <w:szCs w:val="28"/>
        </w:rPr>
        <w:t xml:space="preserve">осознанному выбору </w:t>
      </w:r>
      <w:r>
        <w:rPr>
          <w:color w:val="000000"/>
          <w:spacing w:val="-1"/>
          <w:sz w:val="28"/>
          <w:szCs w:val="28"/>
        </w:rPr>
        <w:t>траектории обучения</w:t>
      </w:r>
      <w:r w:rsidRPr="002C02EF">
        <w:rPr>
          <w:color w:val="000000"/>
          <w:spacing w:val="-1"/>
          <w:sz w:val="28"/>
          <w:szCs w:val="28"/>
        </w:rPr>
        <w:t xml:space="preserve">, адаптации и </w:t>
      </w:r>
      <w:r w:rsidRPr="002C02EF">
        <w:rPr>
          <w:color w:val="000000"/>
          <w:spacing w:val="-2"/>
          <w:sz w:val="28"/>
          <w:szCs w:val="28"/>
        </w:rPr>
        <w:t>социализации в новых условиях жизни.</w:t>
      </w:r>
    </w:p>
    <w:p w:rsidR="003C38B1" w:rsidRPr="00DE20B1" w:rsidRDefault="003C38B1" w:rsidP="00584F85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  <w:r w:rsidRPr="00DE0BB1">
        <w:rPr>
          <w:sz w:val="28"/>
          <w:szCs w:val="28"/>
        </w:rPr>
        <w:t>Образовательная программа</w:t>
      </w:r>
      <w:r w:rsidRPr="00EC2AC4">
        <w:rPr>
          <w:b/>
          <w:bCs/>
          <w:sz w:val="28"/>
          <w:szCs w:val="28"/>
        </w:rPr>
        <w:t xml:space="preserve"> </w:t>
      </w:r>
      <w:r w:rsidRPr="007727EC">
        <w:rPr>
          <w:sz w:val="28"/>
          <w:szCs w:val="28"/>
        </w:rPr>
        <w:t>основного общего образования</w:t>
      </w:r>
      <w:r w:rsidRPr="00DE20B1">
        <w:rPr>
          <w:sz w:val="28"/>
          <w:szCs w:val="28"/>
        </w:rPr>
        <w:t xml:space="preserve"> определяет</w:t>
      </w:r>
    </w:p>
    <w:p w:rsidR="003C38B1" w:rsidRPr="00DE20B1" w:rsidRDefault="003C38B1" w:rsidP="00801AF8">
      <w:pPr>
        <w:numPr>
          <w:ilvl w:val="0"/>
          <w:numId w:val="1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DE20B1">
        <w:rPr>
          <w:sz w:val="28"/>
          <w:szCs w:val="28"/>
        </w:rPr>
        <w:t>цели и содержание образовательного процесса</w:t>
      </w:r>
      <w:r w:rsidR="00212807">
        <w:rPr>
          <w:sz w:val="28"/>
          <w:szCs w:val="28"/>
        </w:rPr>
        <w:t xml:space="preserve"> для учащихся 8</w:t>
      </w:r>
      <w:r>
        <w:rPr>
          <w:sz w:val="28"/>
          <w:szCs w:val="28"/>
        </w:rPr>
        <w:t>-9 классов</w:t>
      </w:r>
      <w:r w:rsidRPr="00DE20B1">
        <w:rPr>
          <w:sz w:val="28"/>
          <w:szCs w:val="28"/>
        </w:rPr>
        <w:t xml:space="preserve">, особенности их раскрытия через содержание учебных предметов и </w:t>
      </w:r>
      <w:r>
        <w:rPr>
          <w:sz w:val="28"/>
          <w:szCs w:val="28"/>
        </w:rPr>
        <w:t xml:space="preserve">использование инновационных </w:t>
      </w:r>
      <w:r w:rsidRPr="00DE20B1">
        <w:rPr>
          <w:sz w:val="28"/>
          <w:szCs w:val="28"/>
        </w:rPr>
        <w:t>педагогических технологий;</w:t>
      </w:r>
    </w:p>
    <w:p w:rsidR="003C38B1" w:rsidRDefault="003C38B1" w:rsidP="00801AF8">
      <w:pPr>
        <w:pStyle w:val="ab"/>
        <w:numPr>
          <w:ilvl w:val="0"/>
          <w:numId w:val="1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584F85">
        <w:rPr>
          <w:sz w:val="28"/>
          <w:szCs w:val="28"/>
        </w:rPr>
        <w:t>учебно-методическую базу реализации учебных программ.</w:t>
      </w:r>
    </w:p>
    <w:p w:rsidR="003C38B1" w:rsidRPr="00DE0BB1" w:rsidRDefault="003C38B1" w:rsidP="0060564D">
      <w:pPr>
        <w:pStyle w:val="Default"/>
        <w:ind w:left="540" w:hanging="540"/>
        <w:jc w:val="both"/>
        <w:rPr>
          <w:sz w:val="28"/>
          <w:szCs w:val="28"/>
        </w:rPr>
      </w:pPr>
      <w:r w:rsidRPr="00DE0BB1">
        <w:rPr>
          <w:sz w:val="28"/>
          <w:szCs w:val="28"/>
        </w:rPr>
        <w:t xml:space="preserve">Задачи образовательной программы: </w:t>
      </w:r>
    </w:p>
    <w:p w:rsidR="003C38B1" w:rsidRDefault="003C38B1" w:rsidP="0060564D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адаптивной модели обучения на основе вариативности и непрерывности образования, реализации личностно-ориентированной педагогики; </w:t>
      </w:r>
    </w:p>
    <w:p w:rsidR="003C38B1" w:rsidRDefault="003C38B1" w:rsidP="0060564D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оптимальных для каждого школьника условий для развития индивидуальных способностей, самореализации; </w:t>
      </w:r>
    </w:p>
    <w:p w:rsidR="003C38B1" w:rsidRDefault="003C38B1" w:rsidP="0060564D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комплексного подхода к обучению и воспитанию через обновление содержания образования; </w:t>
      </w:r>
    </w:p>
    <w:p w:rsidR="003C38B1" w:rsidRDefault="003C38B1" w:rsidP="0060564D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уровня образования, соответствующего государственному стандарту основного общего образования, современным требованиям; </w:t>
      </w:r>
    </w:p>
    <w:p w:rsidR="003C38B1" w:rsidRDefault="003C38B1" w:rsidP="0060564D">
      <w:pPr>
        <w:pStyle w:val="Default"/>
        <w:numPr>
          <w:ilvl w:val="0"/>
          <w:numId w:val="12"/>
        </w:numPr>
        <w:spacing w:after="6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образовательных программ.</w:t>
      </w:r>
    </w:p>
    <w:p w:rsidR="003C38B1" w:rsidRPr="00791F13" w:rsidRDefault="003C38B1" w:rsidP="0060564D">
      <w:pPr>
        <w:pStyle w:val="Default"/>
        <w:jc w:val="both"/>
        <w:rPr>
          <w:sz w:val="28"/>
          <w:szCs w:val="28"/>
        </w:rPr>
      </w:pPr>
      <w:r w:rsidRPr="00791F13">
        <w:rPr>
          <w:sz w:val="28"/>
          <w:szCs w:val="28"/>
        </w:rPr>
        <w:t>Приоритетные направления по реализации</w:t>
      </w:r>
      <w:r>
        <w:rPr>
          <w:sz w:val="28"/>
          <w:szCs w:val="28"/>
        </w:rPr>
        <w:t xml:space="preserve"> образовательной программы основного общего образования</w:t>
      </w:r>
      <w:r w:rsidRPr="00791F13">
        <w:rPr>
          <w:sz w:val="28"/>
          <w:szCs w:val="28"/>
        </w:rPr>
        <w:t xml:space="preserve">: </w:t>
      </w:r>
    </w:p>
    <w:p w:rsidR="003C38B1" w:rsidRPr="00791F13" w:rsidRDefault="003C38B1" w:rsidP="0060564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 учащихся на полноценное и качественное образование, адекватное современным общественным потребностям; </w:t>
      </w:r>
    </w:p>
    <w:p w:rsidR="003C38B1" w:rsidRDefault="003C38B1" w:rsidP="0060564D">
      <w:pPr>
        <w:pStyle w:val="Default"/>
        <w:numPr>
          <w:ilvl w:val="0"/>
          <w:numId w:val="1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на приоритетах общечеловеческих ценностей; </w:t>
      </w:r>
    </w:p>
    <w:p w:rsidR="003C38B1" w:rsidRDefault="003C38B1" w:rsidP="0060564D">
      <w:pPr>
        <w:pStyle w:val="Default"/>
        <w:numPr>
          <w:ilvl w:val="0"/>
          <w:numId w:val="1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здоровья детей, воспитание здорового образа жизни; </w:t>
      </w:r>
    </w:p>
    <w:p w:rsidR="003C38B1" w:rsidRDefault="003C38B1" w:rsidP="0060564D">
      <w:pPr>
        <w:pStyle w:val="Default"/>
        <w:numPr>
          <w:ilvl w:val="0"/>
          <w:numId w:val="1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профессионально-педагогического потенциала учителей, повышение их профессионально-педагогической компетенции; </w:t>
      </w:r>
    </w:p>
    <w:p w:rsidR="003C38B1" w:rsidRDefault="003C38B1" w:rsidP="0060564D">
      <w:pPr>
        <w:pStyle w:val="Default"/>
        <w:numPr>
          <w:ilvl w:val="0"/>
          <w:numId w:val="1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педагогического потенциала родителей для реального включения их в образовательное пространство школы; </w:t>
      </w:r>
    </w:p>
    <w:p w:rsidR="003C38B1" w:rsidRDefault="003C38B1" w:rsidP="0060564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сложившейся системы управления образовательным процессом школы. </w:t>
      </w:r>
    </w:p>
    <w:p w:rsidR="003C38B1" w:rsidRPr="00584F85" w:rsidRDefault="003C38B1" w:rsidP="0060564D">
      <w:pPr>
        <w:pStyle w:val="ab"/>
        <w:shd w:val="clear" w:color="auto" w:fill="FFFFFF"/>
        <w:adjustRightInd w:val="0"/>
        <w:ind w:firstLine="540"/>
        <w:jc w:val="both"/>
        <w:rPr>
          <w:sz w:val="28"/>
          <w:szCs w:val="28"/>
        </w:rPr>
      </w:pPr>
    </w:p>
    <w:p w:rsidR="003C38B1" w:rsidRPr="00791F13" w:rsidRDefault="003C38B1" w:rsidP="0060564D">
      <w:pPr>
        <w:pStyle w:val="Default"/>
        <w:jc w:val="both"/>
        <w:rPr>
          <w:b/>
          <w:bCs/>
          <w:sz w:val="28"/>
          <w:szCs w:val="28"/>
        </w:rPr>
      </w:pPr>
      <w:r w:rsidRPr="00791F13">
        <w:rPr>
          <w:b/>
          <w:bCs/>
          <w:sz w:val="28"/>
          <w:szCs w:val="28"/>
        </w:rPr>
        <w:t xml:space="preserve">1.3. Характеристика выполняемого учреждением социального заказа на образовательные услуги и его влияние </w:t>
      </w:r>
      <w:r>
        <w:rPr>
          <w:b/>
          <w:bCs/>
          <w:sz w:val="28"/>
          <w:szCs w:val="28"/>
        </w:rPr>
        <w:t>на образовательную деятельность</w:t>
      </w:r>
      <w:r w:rsidRPr="00791F13">
        <w:rPr>
          <w:b/>
          <w:bCs/>
          <w:sz w:val="28"/>
          <w:szCs w:val="28"/>
        </w:rPr>
        <w:t xml:space="preserve"> </w:t>
      </w:r>
    </w:p>
    <w:p w:rsidR="003C38B1" w:rsidRPr="00791F13" w:rsidRDefault="003C38B1" w:rsidP="00964C0A">
      <w:pPr>
        <w:jc w:val="both"/>
        <w:rPr>
          <w:b/>
          <w:bCs/>
          <w:sz w:val="28"/>
          <w:szCs w:val="28"/>
        </w:rPr>
      </w:pPr>
    </w:p>
    <w:p w:rsidR="003C38B1" w:rsidRDefault="003C38B1" w:rsidP="00791F13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№46 города Липецка является общеобразовательным учреждением, ориентированным на создание условий для получения всеми учащимися доступного качественного образования в соответствии с их потребностями и возможностями, с учетом запросов родителей (законных представителей) учащихся на образовательные услуги и социального заказа общества; формирование психологически комфортной образовательной среды для интеллектуального, нравственного, эмоционального и физического развития личности. </w:t>
      </w:r>
      <w:proofErr w:type="gramEnd"/>
    </w:p>
    <w:p w:rsidR="003C38B1" w:rsidRDefault="00212807" w:rsidP="00791F1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учащихся 8</w:t>
      </w:r>
      <w:r w:rsidR="003C38B1">
        <w:rPr>
          <w:sz w:val="28"/>
          <w:szCs w:val="28"/>
        </w:rPr>
        <w:t xml:space="preserve">-9 классов МБОУ СОШ №46 - жители близлежащих 3-го микрорайона города Липецка, порядка 25% учащихся постоянно проживают в других микрорайонах города. Набор в школу осуществляется по заявительному принципу. </w:t>
      </w:r>
    </w:p>
    <w:p w:rsidR="003C38B1" w:rsidRDefault="00212807" w:rsidP="00791F1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3C38B1">
        <w:rPr>
          <w:sz w:val="28"/>
          <w:szCs w:val="28"/>
        </w:rPr>
        <w:t xml:space="preserve"> году образовательное учреждение прошло лицензирование управлением образования и науки Липецкой области на осуществление образовательной деятельности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и</w:t>
      </w:r>
      <w:r w:rsidR="003C38B1">
        <w:rPr>
          <w:sz w:val="28"/>
          <w:szCs w:val="28"/>
        </w:rPr>
        <w:t xml:space="preserve"> </w:t>
      </w:r>
      <w:proofErr w:type="spellStart"/>
      <w:r w:rsidR="003C38B1">
        <w:rPr>
          <w:sz w:val="28"/>
          <w:szCs w:val="28"/>
        </w:rPr>
        <w:t>аккредитационную</w:t>
      </w:r>
      <w:proofErr w:type="spellEnd"/>
      <w:r w:rsidR="003C38B1">
        <w:rPr>
          <w:sz w:val="28"/>
          <w:szCs w:val="28"/>
        </w:rPr>
        <w:t xml:space="preserve"> экспертизу. </w:t>
      </w:r>
    </w:p>
    <w:p w:rsidR="003C38B1" w:rsidRDefault="003C38B1" w:rsidP="009057E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партнерами школы являются детские сады №79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80, городская библиотека имени С.А. Есенина,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«Советский», Областной центр </w:t>
      </w:r>
      <w:r>
        <w:rPr>
          <w:sz w:val="28"/>
          <w:szCs w:val="28"/>
        </w:rPr>
        <w:lastRenderedPageBreak/>
        <w:t xml:space="preserve">культуры и творчества, драматический театр имени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, областной кукольный театр, городской центр дополнительного образования «Стратегия». </w:t>
      </w:r>
    </w:p>
    <w:p w:rsidR="003C38B1" w:rsidRPr="009057EF" w:rsidRDefault="003C38B1" w:rsidP="00C44CDF">
      <w:pPr>
        <w:ind w:firstLine="540"/>
        <w:jc w:val="both"/>
        <w:rPr>
          <w:b/>
          <w:bCs/>
          <w:sz w:val="28"/>
          <w:szCs w:val="28"/>
        </w:rPr>
      </w:pPr>
      <w:r w:rsidRPr="009057EF">
        <w:rPr>
          <w:sz w:val="28"/>
          <w:szCs w:val="28"/>
        </w:rPr>
        <w:t xml:space="preserve">Удобное расположение МБОУ СОШ №46 делает доступными культурно-досуговые центры, спортивно-оздоровительные учреждения, что в свою очередь позволяет обеспечить занятость во внеурочное время более 65% учащихся. </w:t>
      </w:r>
    </w:p>
    <w:p w:rsidR="003C38B1" w:rsidRDefault="003C38B1" w:rsidP="00C44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своей деятельности школа ориентируется на со</w:t>
      </w:r>
      <w:r w:rsidR="00643410">
        <w:rPr>
          <w:sz w:val="28"/>
          <w:szCs w:val="28"/>
        </w:rPr>
        <w:t xml:space="preserve">циально-профессиональный состав </w:t>
      </w:r>
      <w:r>
        <w:rPr>
          <w:sz w:val="28"/>
          <w:szCs w:val="28"/>
        </w:rPr>
        <w:t>родителей учащихся школы.</w:t>
      </w:r>
      <w:r w:rsidR="00212807">
        <w:rPr>
          <w:sz w:val="28"/>
          <w:szCs w:val="28"/>
        </w:rPr>
        <w:t xml:space="preserve"> Контингент родителей учащихся 8</w:t>
      </w:r>
      <w:r>
        <w:rPr>
          <w:sz w:val="28"/>
          <w:szCs w:val="28"/>
        </w:rPr>
        <w:t>-9 классов: 47% родителей относятся к категории рабочих, 32% – служащие, 5% – военнослужащие, 9% занимаются индивиду</w:t>
      </w:r>
      <w:r w:rsidR="00212807">
        <w:rPr>
          <w:sz w:val="28"/>
          <w:szCs w:val="28"/>
        </w:rPr>
        <w:t xml:space="preserve">альной трудовой деятельностью, </w:t>
      </w:r>
      <w:r>
        <w:rPr>
          <w:sz w:val="28"/>
          <w:szCs w:val="28"/>
        </w:rPr>
        <w:t xml:space="preserve">7% родителей не имеют постоянной работы или не работают совсем. </w:t>
      </w:r>
    </w:p>
    <w:p w:rsidR="003C38B1" w:rsidRPr="00A5613C" w:rsidRDefault="003C38B1" w:rsidP="000F4E2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Выполнению социального заказа учащихся способствует о</w:t>
      </w:r>
      <w:r w:rsidRPr="00A5613C">
        <w:rPr>
          <w:rFonts w:ascii="Times New Roman CYR" w:hAnsi="Times New Roman CYR" w:cs="Times New Roman CYR"/>
          <w:sz w:val="28"/>
          <w:szCs w:val="28"/>
        </w:rPr>
        <w:t>рганизация научно-исслед</w:t>
      </w:r>
      <w:r>
        <w:rPr>
          <w:rFonts w:ascii="Times New Roman CYR" w:hAnsi="Times New Roman CYR" w:cs="Times New Roman CYR"/>
          <w:sz w:val="28"/>
          <w:szCs w:val="28"/>
        </w:rPr>
        <w:t>овательской деятельности через работу научного общества</w:t>
      </w:r>
      <w:r w:rsidRPr="00A5613C">
        <w:rPr>
          <w:rFonts w:ascii="Times New Roman CYR" w:hAnsi="Times New Roman CYR" w:cs="Times New Roman CYR"/>
          <w:sz w:val="28"/>
          <w:szCs w:val="28"/>
        </w:rPr>
        <w:t xml:space="preserve"> учащихся «Истоки» - социально-гуманитарная секция, «Разрушители мифов» - </w:t>
      </w:r>
      <w:proofErr w:type="gramStart"/>
      <w:r w:rsidRPr="00A5613C">
        <w:rPr>
          <w:rFonts w:ascii="Times New Roman CYR" w:hAnsi="Times New Roman CYR" w:cs="Times New Roman CYR"/>
          <w:sz w:val="28"/>
          <w:szCs w:val="28"/>
        </w:rPr>
        <w:t>естественно-научная</w:t>
      </w:r>
      <w:proofErr w:type="gramEnd"/>
      <w:r w:rsidRPr="00A5613C">
        <w:rPr>
          <w:rFonts w:ascii="Times New Roman CYR" w:hAnsi="Times New Roman CYR" w:cs="Times New Roman CYR"/>
          <w:sz w:val="28"/>
          <w:szCs w:val="28"/>
        </w:rPr>
        <w:t xml:space="preserve"> секция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561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C38B1" w:rsidRPr="00DE20B1" w:rsidRDefault="003C38B1" w:rsidP="000F4E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613C">
        <w:rPr>
          <w:rFonts w:ascii="Times New Roman CYR" w:hAnsi="Times New Roman CYR" w:cs="Times New Roman CYR"/>
          <w:sz w:val="28"/>
          <w:szCs w:val="28"/>
        </w:rPr>
        <w:t>Цели научно-исследовательской деятельности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учащихся:</w:t>
      </w:r>
    </w:p>
    <w:p w:rsidR="003C38B1" w:rsidRPr="00DE20B1" w:rsidRDefault="003C38B1" w:rsidP="00801AF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выявление и поддержка учащихся, склонных к занятию исследовательской деятельностью; </w:t>
      </w:r>
    </w:p>
    <w:p w:rsidR="003C38B1" w:rsidRPr="00DE20B1" w:rsidRDefault="003C38B1" w:rsidP="00801AF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совершенствование знаний учащихся в определенной области науки, учебного предмета; </w:t>
      </w:r>
    </w:p>
    <w:p w:rsidR="003C38B1" w:rsidRPr="00DE20B1" w:rsidRDefault="003C38B1" w:rsidP="00801AF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приобретение умений и навыков исследовательской деятельности под руководством педагогов, ученых, специалистов; </w:t>
      </w:r>
    </w:p>
    <w:p w:rsidR="003C38B1" w:rsidRPr="00DE20B1" w:rsidRDefault="003C38B1" w:rsidP="00801AF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развитие интеллектуальных способностей учащихся, поддержка научно-исследовательской работы; </w:t>
      </w:r>
    </w:p>
    <w:p w:rsidR="003C38B1" w:rsidRDefault="003C38B1" w:rsidP="00801AF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развитие личности, способной к </w:t>
      </w:r>
      <w:proofErr w:type="spellStart"/>
      <w:r w:rsidRPr="00DE20B1">
        <w:rPr>
          <w:rFonts w:ascii="Times New Roman CYR" w:hAnsi="Times New Roman CYR" w:cs="Times New Roman CYR"/>
          <w:sz w:val="28"/>
          <w:szCs w:val="28"/>
        </w:rPr>
        <w:t>самоактуализации</w:t>
      </w:r>
      <w:proofErr w:type="spellEnd"/>
      <w:r w:rsidRPr="00DE20B1">
        <w:rPr>
          <w:rFonts w:ascii="Times New Roman CYR" w:hAnsi="Times New Roman CYR" w:cs="Times New Roman CYR"/>
          <w:sz w:val="28"/>
          <w:szCs w:val="28"/>
        </w:rPr>
        <w:t xml:space="preserve"> в постоянно изменяющихся социокультурных условиях, отличающейся гуманистическим видением окружающего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мира. </w:t>
      </w:r>
    </w:p>
    <w:p w:rsidR="003C38B1" w:rsidRPr="00A5613C" w:rsidRDefault="003C38B1" w:rsidP="000F4E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613C">
        <w:rPr>
          <w:rFonts w:ascii="Times New Roman CYR" w:hAnsi="Times New Roman CYR" w:cs="Times New Roman CYR"/>
          <w:sz w:val="28"/>
          <w:szCs w:val="28"/>
        </w:rPr>
        <w:t xml:space="preserve">Задачи: </w:t>
      </w:r>
    </w:p>
    <w:p w:rsidR="003C38B1" w:rsidRPr="00DE20B1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формирование системы научных взглядов учащихся; </w:t>
      </w:r>
    </w:p>
    <w:p w:rsidR="003C38B1" w:rsidRPr="00DE20B1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развитие интереса к исследованию окружающей естественной и социальной среды; </w:t>
      </w:r>
    </w:p>
    <w:p w:rsidR="003C38B1" w:rsidRPr="00DE20B1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создание условий, способствующих повышению уровня образованности учащихся; </w:t>
      </w:r>
    </w:p>
    <w:p w:rsidR="003C38B1" w:rsidRPr="00DE20B1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пропаганда знаний об окружающем мире; </w:t>
      </w:r>
    </w:p>
    <w:p w:rsidR="003C38B1" w:rsidRPr="00DE20B1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знакомство с современными методами научно-исследовательской работы; </w:t>
      </w:r>
    </w:p>
    <w:p w:rsidR="003C38B1" w:rsidRPr="00DE20B1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воспитание духовной культуры и высоких нравственных качеств; </w:t>
      </w:r>
    </w:p>
    <w:p w:rsidR="003C38B1" w:rsidRPr="000F4E2C" w:rsidRDefault="003C38B1" w:rsidP="00801AF8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0F4E2C">
        <w:rPr>
          <w:rFonts w:ascii="Times New Roman CYR" w:hAnsi="Times New Roman CYR" w:cs="Times New Roman CYR"/>
          <w:sz w:val="28"/>
          <w:szCs w:val="28"/>
        </w:rPr>
        <w:t>участие в проводимых интеллектуальных конкурсах</w:t>
      </w:r>
      <w:r w:rsidRPr="000F4E2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C38B1" w:rsidRPr="000F4E2C" w:rsidRDefault="003C38B1" w:rsidP="000F4E2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F4E2C">
        <w:rPr>
          <w:sz w:val="28"/>
          <w:szCs w:val="28"/>
        </w:rPr>
        <w:t xml:space="preserve">   Особое внимание в научно-исследовательской деятельности отводится учителю. Исследовательская деятельность учителя современной школы является основным фактором педагогического творчества, источником его преподавательского статуса, показателем ответственности, способностей и таланта.</w:t>
      </w:r>
    </w:p>
    <w:p w:rsidR="003C38B1" w:rsidRDefault="003C38B1" w:rsidP="00C44CDF">
      <w:pPr>
        <w:pStyle w:val="Default"/>
        <w:jc w:val="both"/>
        <w:rPr>
          <w:sz w:val="28"/>
          <w:szCs w:val="28"/>
        </w:rPr>
      </w:pPr>
      <w:r w:rsidRPr="00C44CDF">
        <w:rPr>
          <w:sz w:val="28"/>
          <w:szCs w:val="28"/>
        </w:rPr>
        <w:lastRenderedPageBreak/>
        <w:t xml:space="preserve">        </w:t>
      </w:r>
      <w:r w:rsidR="00212807">
        <w:rPr>
          <w:sz w:val="28"/>
          <w:szCs w:val="28"/>
        </w:rPr>
        <w:t>По мнению родителей учащихся 8</w:t>
      </w:r>
      <w:r>
        <w:rPr>
          <w:sz w:val="28"/>
          <w:szCs w:val="28"/>
        </w:rPr>
        <w:t xml:space="preserve">-9 классов, ребенок должен получить качественное образование, больше половины родителей полагают, что их детям необходимо образование повышенного уровня. </w:t>
      </w:r>
    </w:p>
    <w:p w:rsidR="003C38B1" w:rsidRPr="00C44CDF" w:rsidRDefault="003C38B1" w:rsidP="00C44C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школе работает творческий кол</w:t>
      </w:r>
      <w:r w:rsidR="00212807">
        <w:rPr>
          <w:sz w:val="28"/>
          <w:szCs w:val="28"/>
        </w:rPr>
        <w:t>лектив учителей, состоящий из 36 человек, из них: учителей – 35</w:t>
      </w:r>
      <w:r>
        <w:rPr>
          <w:sz w:val="28"/>
          <w:szCs w:val="28"/>
        </w:rPr>
        <w:t xml:space="preserve">, </w:t>
      </w:r>
      <w:r w:rsidRPr="00C44CDF">
        <w:rPr>
          <w:color w:val="000000"/>
          <w:sz w:val="28"/>
          <w:szCs w:val="28"/>
        </w:rPr>
        <w:t xml:space="preserve">преподавателей-организаторов ОБЖ – 1. </w:t>
      </w:r>
    </w:p>
    <w:p w:rsidR="003C38B1" w:rsidRPr="00C44CDF" w:rsidRDefault="003C38B1" w:rsidP="00C44C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Более </w:t>
      </w:r>
      <w:r w:rsidRPr="00C44CDF">
        <w:rPr>
          <w:color w:val="000000"/>
          <w:sz w:val="28"/>
          <w:szCs w:val="28"/>
        </w:rPr>
        <w:t xml:space="preserve">60% </w:t>
      </w:r>
      <w:r>
        <w:rPr>
          <w:color w:val="000000"/>
          <w:sz w:val="28"/>
          <w:szCs w:val="28"/>
        </w:rPr>
        <w:t>учителей</w:t>
      </w:r>
      <w:r w:rsidRPr="00C44CDF">
        <w:rPr>
          <w:color w:val="000000"/>
          <w:sz w:val="28"/>
          <w:szCs w:val="28"/>
        </w:rPr>
        <w:t xml:space="preserve"> имеют трудовой стаж более 10 лет, что</w:t>
      </w:r>
      <w:r>
        <w:rPr>
          <w:color w:val="000000"/>
          <w:sz w:val="28"/>
          <w:szCs w:val="28"/>
        </w:rPr>
        <w:t xml:space="preserve"> говорит о стабильности,</w:t>
      </w:r>
      <w:r w:rsidRPr="00C44CDF">
        <w:rPr>
          <w:color w:val="000000"/>
          <w:sz w:val="28"/>
          <w:szCs w:val="28"/>
        </w:rPr>
        <w:t xml:space="preserve"> работоспособности и большом опыте работы учителей. </w:t>
      </w:r>
      <w:r w:rsidR="00212807">
        <w:rPr>
          <w:color w:val="000000"/>
          <w:sz w:val="28"/>
          <w:szCs w:val="28"/>
        </w:rPr>
        <w:t>С высшим образованием – 35 человек (97</w:t>
      </w:r>
      <w:r>
        <w:rPr>
          <w:color w:val="000000"/>
          <w:sz w:val="28"/>
          <w:szCs w:val="28"/>
        </w:rPr>
        <w:t xml:space="preserve">%). </w:t>
      </w:r>
      <w:r w:rsidR="00212807">
        <w:rPr>
          <w:color w:val="000000"/>
          <w:sz w:val="28"/>
          <w:szCs w:val="28"/>
        </w:rPr>
        <w:t>Педагогический стаж4</w:t>
      </w:r>
      <w:r w:rsidRPr="00C44CDF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5 лет (моло</w:t>
      </w:r>
      <w:r w:rsidR="00212807">
        <w:rPr>
          <w:color w:val="000000"/>
          <w:sz w:val="28"/>
          <w:szCs w:val="28"/>
        </w:rPr>
        <w:t>дые специалисты) – 6 человек (11</w:t>
      </w:r>
      <w:r w:rsidRPr="00C44CDF">
        <w:rPr>
          <w:color w:val="000000"/>
          <w:sz w:val="28"/>
          <w:szCs w:val="28"/>
        </w:rPr>
        <w:t>%). Высшая к</w:t>
      </w:r>
      <w:r w:rsidR="003B46A0">
        <w:rPr>
          <w:color w:val="000000"/>
          <w:sz w:val="28"/>
          <w:szCs w:val="28"/>
        </w:rPr>
        <w:t>валификационная категория – у 14 учителей (39</w:t>
      </w:r>
      <w:r>
        <w:rPr>
          <w:color w:val="000000"/>
          <w:sz w:val="28"/>
          <w:szCs w:val="28"/>
        </w:rPr>
        <w:t>%</w:t>
      </w:r>
      <w:r w:rsidR="003B46A0">
        <w:rPr>
          <w:color w:val="000000"/>
          <w:sz w:val="28"/>
          <w:szCs w:val="28"/>
        </w:rPr>
        <w:t>), первая – у 9 учителей (25</w:t>
      </w:r>
      <w:r>
        <w:rPr>
          <w:color w:val="000000"/>
          <w:sz w:val="28"/>
          <w:szCs w:val="28"/>
        </w:rPr>
        <w:t>%)</w:t>
      </w:r>
      <w:r w:rsidRPr="00C44CDF">
        <w:rPr>
          <w:color w:val="000000"/>
          <w:sz w:val="28"/>
          <w:szCs w:val="28"/>
        </w:rPr>
        <w:t xml:space="preserve">. </w:t>
      </w:r>
    </w:p>
    <w:p w:rsidR="003C38B1" w:rsidRPr="00C44CDF" w:rsidRDefault="003C38B1" w:rsidP="00C44C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C44CDF">
        <w:rPr>
          <w:color w:val="000000"/>
          <w:sz w:val="28"/>
          <w:szCs w:val="28"/>
        </w:rPr>
        <w:t>бсуждение перспективных направлений деяте</w:t>
      </w:r>
      <w:r>
        <w:rPr>
          <w:color w:val="000000"/>
          <w:sz w:val="28"/>
          <w:szCs w:val="28"/>
        </w:rPr>
        <w:t>льности МБОУ СОШ №46</w:t>
      </w:r>
      <w:r w:rsidR="00643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C44CDF">
        <w:rPr>
          <w:color w:val="000000"/>
          <w:sz w:val="28"/>
          <w:szCs w:val="28"/>
        </w:rPr>
        <w:t xml:space="preserve"> на общешкольных собраниях родите</w:t>
      </w:r>
      <w:r>
        <w:rPr>
          <w:color w:val="000000"/>
          <w:sz w:val="28"/>
          <w:szCs w:val="28"/>
        </w:rPr>
        <w:t>лей (законных представителей) уча</w:t>
      </w:r>
      <w:r w:rsidRPr="00C44CDF">
        <w:rPr>
          <w:color w:val="000000"/>
          <w:sz w:val="28"/>
          <w:szCs w:val="28"/>
        </w:rPr>
        <w:t>щихся, заседания</w:t>
      </w:r>
      <w:r w:rsidR="003B46A0">
        <w:rPr>
          <w:color w:val="000000"/>
          <w:sz w:val="28"/>
          <w:szCs w:val="28"/>
        </w:rPr>
        <w:t>х Управляющего совета</w:t>
      </w:r>
      <w:r w:rsidRPr="00C44CDF">
        <w:rPr>
          <w:color w:val="000000"/>
          <w:sz w:val="28"/>
          <w:szCs w:val="28"/>
        </w:rPr>
        <w:t>, классных собраниях родителей (законных представите</w:t>
      </w:r>
      <w:r>
        <w:rPr>
          <w:color w:val="000000"/>
          <w:sz w:val="28"/>
          <w:szCs w:val="28"/>
        </w:rPr>
        <w:t>лей) уча</w:t>
      </w:r>
      <w:r w:rsidRPr="00C44CDF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, заседаниях методического и педагогического советов</w:t>
      </w:r>
      <w:r w:rsidRPr="00C44CDF">
        <w:rPr>
          <w:color w:val="000000"/>
          <w:sz w:val="28"/>
          <w:szCs w:val="28"/>
        </w:rPr>
        <w:t xml:space="preserve">. </w:t>
      </w:r>
    </w:p>
    <w:p w:rsidR="003C38B1" w:rsidRDefault="003C38B1" w:rsidP="00D55D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CDF">
        <w:rPr>
          <w:color w:val="000000"/>
          <w:sz w:val="28"/>
          <w:szCs w:val="28"/>
        </w:rPr>
        <w:t>Административное управление школой осуществляет директор и его заместители</w:t>
      </w:r>
      <w:r>
        <w:rPr>
          <w:color w:val="000000"/>
          <w:sz w:val="28"/>
          <w:szCs w:val="28"/>
        </w:rPr>
        <w:t>.</w:t>
      </w:r>
      <w:r w:rsidRPr="00C44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МБОУ СОШ №46</w:t>
      </w:r>
      <w:r w:rsidRPr="00C44CDF">
        <w:rPr>
          <w:color w:val="000000"/>
          <w:sz w:val="28"/>
          <w:szCs w:val="28"/>
        </w:rPr>
        <w:t xml:space="preserve"> используется </w:t>
      </w:r>
      <w:r>
        <w:rPr>
          <w:color w:val="000000"/>
          <w:sz w:val="28"/>
          <w:szCs w:val="28"/>
        </w:rPr>
        <w:t xml:space="preserve">следующая </w:t>
      </w:r>
      <w:r w:rsidRPr="00C44CDF">
        <w:rPr>
          <w:color w:val="000000"/>
          <w:sz w:val="28"/>
          <w:szCs w:val="28"/>
        </w:rPr>
        <w:t xml:space="preserve">структура </w:t>
      </w:r>
      <w:r>
        <w:rPr>
          <w:color w:val="000000"/>
          <w:sz w:val="28"/>
          <w:szCs w:val="28"/>
        </w:rPr>
        <w:t>управления:</w:t>
      </w: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C4006B" w:rsidRDefault="00C4006B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231954" w:rsidP="00D55D38">
      <w:r>
        <w:rPr>
          <w:noProof/>
        </w:rPr>
        <w:pict>
          <v:group id="_x0000_s1026" style="position:absolute;margin-left:14.8pt;margin-top:12.8pt;width:456.3pt;height:122.05pt;z-index:-16" coordorigin="1940,1440" coordsize="8310,2420">
            <v:roundrect id="_x0000_s1027" style="position:absolute;left:5100;top:1440;width:1940;height:1070" arcsize="10923f">
              <v:shadow on="t" type="double" color="#f93" opacity=".5" color2="shadow add(102)" offset="-3pt,-3pt" offset2="-6pt,-6pt"/>
              <v:textbox style="mso-next-textbox:#_x0000_s1027">
                <w:txbxContent>
                  <w:p w:rsidR="00C4006B" w:rsidRDefault="00C4006B" w:rsidP="00D55D38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oundrect>
            <v:roundrect id="_x0000_s1028" style="position:absolute;left:1940;top:1440;width:1940;height:1070" arcsize="10923f">
              <v:shadow on="t" type="double" color="#f93" opacity=".5" color2="shadow add(102)" offset="-3pt,-3pt" offset2="-6pt,-6pt"/>
              <v:textbox style="mso-next-textbox:#_x0000_s1028">
                <w:txbxContent>
                  <w:p w:rsidR="00C4006B" w:rsidRDefault="00C4006B" w:rsidP="00D55D38">
                    <w:pPr>
                      <w:jc w:val="center"/>
                    </w:pPr>
                    <w:r>
                      <w:t>Родительский комитет</w:t>
                    </w:r>
                  </w:p>
                </w:txbxContent>
              </v:textbox>
            </v:roundrect>
            <v:roundrect id="_x0000_s1029" style="position:absolute;left:8310;top:1440;width:1940;height:1070" arcsize="10923f">
              <v:shadow on="t" type="double" color="#f93" opacity=".5" color2="shadow add(102)" offset="-3pt,-3pt" offset2="-6pt,-6pt"/>
              <v:textbox style="mso-next-textbox:#_x0000_s1029">
                <w:txbxContent>
                  <w:p w:rsidR="00C4006B" w:rsidRDefault="00C4006B" w:rsidP="00D55D38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oundrect>
            <v:roundrect id="_x0000_s1030" style="position:absolute;left:5100;top:2790;width:1940;height:1070" arcsize="10923f">
              <v:shadow on="t" type="double" color="#f93" opacity=".5" color2="shadow add(102)" offset="-3pt,-3pt" offset2="-6pt,-6pt"/>
              <v:textbox style="mso-next-textbox:#_x0000_s1030">
                <w:txbxContent>
                  <w:p w:rsidR="00C4006B" w:rsidRDefault="00C4006B" w:rsidP="00D55D38">
                    <w:pPr>
                      <w:jc w:val="center"/>
                    </w:pPr>
                  </w:p>
                  <w:p w:rsidR="00C4006B" w:rsidRPr="00BD1DF3" w:rsidRDefault="00C4006B" w:rsidP="00D55D38">
                    <w:pPr>
                      <w:jc w:val="center"/>
                    </w:pPr>
                    <w:r w:rsidRPr="00BD1DF3">
                      <w:t>Директор</w:t>
                    </w:r>
                  </w:p>
                </w:txbxContent>
              </v:textbox>
            </v:roundrect>
          </v:group>
        </w:pict>
      </w:r>
    </w:p>
    <w:p w:rsidR="003C38B1" w:rsidRPr="008B7BB2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231954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1.6pt;margin-top:5.15pt;width:52.2pt;height:.05pt;z-index:2" o:connectortype="straight" strokecolor="#5a5a5a" strokeweight="1.5pt">
            <v:stroke startarrow="classic" endarrow="classic"/>
          </v:shape>
        </w:pict>
      </w:r>
      <w:r>
        <w:rPr>
          <w:noProof/>
        </w:rPr>
        <w:pict>
          <v:shape id="_x0000_s1032" type="#_x0000_t32" style="position:absolute;margin-left:134.8pt;margin-top:5pt;width:52.15pt;height:.1pt;z-index:1" o:connectortype="straight" strokecolor="#5a5a5a" strokeweight="1.5pt">
            <v:stroke startarrow="classic" endarrow="classic"/>
          </v:shape>
        </w:pict>
      </w:r>
    </w:p>
    <w:p w:rsidR="003C38B1" w:rsidRPr="008B7BB2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231954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033" style="position:absolute;left:0;text-align:left;margin-left:311.6pt;margin-top:2.25pt;width:114.8pt;height:35.85pt;flip:x;z-index:4" coordorigin="2870,2560" coordsize="2230,430">
            <v:shape id="_x0000_s1034" type="#_x0000_t32" style="position:absolute;left:2870;top:2560;width:10;height:430" o:connectortype="straight" strokecolor="#404040" strokeweight="1.5pt"/>
            <v:shape id="_x0000_s1035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036" style="position:absolute;left:0;text-align:left;margin-left:69.45pt;margin-top:2.25pt;width:117.5pt;height:35.85pt;z-index:3" coordorigin="2870,2560" coordsize="2230,430">
            <v:shape id="_x0000_s1037" type="#_x0000_t32" style="position:absolute;left:2870;top:2560;width:10;height:430" o:connectortype="straight" strokecolor="#404040" strokeweight="1.5pt"/>
            <v:shape id="_x0000_s1038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231954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039" style="position:absolute;left:0;text-align:left;margin-left:75.5pt;margin-top:6.2pt;width:346.5pt;height:18.15pt;z-index:5" coordorigin="2980,3990" coordsize="6310,360">
            <v:shape id="_x0000_s1040" type="#_x0000_t32" style="position:absolute;left:2980;top:4160;width:6310;height:0" o:connectortype="straight" strokecolor="#5a5a5a" strokeweight="1.5pt"/>
            <v:shape id="_x0000_s1041" type="#_x0000_t32" style="position:absolute;left:2980;top:4160;width:0;height:190" o:connectortype="straight" strokecolor="#5a5a5a" strokeweight="1.5pt">
              <v:stroke endarrow="classic"/>
            </v:shape>
            <v:shape id="_x0000_s1042" type="#_x0000_t32" style="position:absolute;left:6140;top:4160;width:0;height:190" o:connectortype="straight" strokecolor="#5a5a5a" strokeweight="1.5pt">
              <v:stroke endarrow="classic"/>
            </v:shape>
            <v:shape id="_x0000_s1043" type="#_x0000_t32" style="position:absolute;left:9290;top:4160;width:0;height:190" o:connectortype="straight" strokecolor="#5a5a5a" strokeweight="1.5pt">
              <v:stroke endarrow="classic"/>
            </v:shape>
            <v:shape id="_x0000_s1044" type="#_x0000_t32" style="position:absolute;left:6140;top:3990;width:0;height:170;flip:y" o:connectortype="straight" strokecolor="#5a5a5a" strokeweight="1.5pt"/>
          </v:group>
        </w:pict>
      </w: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231954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lastRenderedPageBreak/>
        <w:pict>
          <v:group id="_x0000_s1045" style="position:absolute;left:0;text-align:left;margin-left:18pt;margin-top:7.15pt;width:464.15pt;height:44.85pt;z-index:-22" coordorigin="1940,4570" coordsize="8453,890">
            <v:roundrect id="_x0000_s1046" style="position:absolute;left:4780;top:4570;width:2710;height:840" arcsize="10923f">
              <v:shadow on="t" color="#f93" opacity=".5" offset="6pt,-6pt"/>
              <v:textbox style="mso-next-textbox:#_x0000_s1046">
                <w:txbxContent>
                  <w:p w:rsidR="00C4006B" w:rsidRDefault="00C4006B" w:rsidP="00D55D38">
                    <w:pPr>
                      <w:jc w:val="center"/>
                    </w:pPr>
                    <w:r>
                      <w:t xml:space="preserve">Заместители директора </w:t>
                    </w:r>
                  </w:p>
                </w:txbxContent>
              </v:textbox>
            </v:roundrect>
            <v:roundrect id="_x0000_s1047" style="position:absolute;left:1940;top:4570;width:2550;height:890" arcsize="10923f">
              <v:shadow on="t" color="#f93" opacity=".5" offset="6pt,-6pt"/>
              <v:textbox style="mso-next-textbox:#_x0000_s1047">
                <w:txbxContent>
                  <w:p w:rsidR="00C4006B" w:rsidRDefault="00C4006B" w:rsidP="00D55D38">
                    <w:pPr>
                      <w:jc w:val="center"/>
                    </w:pPr>
                    <w:r>
                      <w:t>Административно-хозяйственная служба</w:t>
                    </w:r>
                  </w:p>
                </w:txbxContent>
              </v:textbox>
            </v:roundrect>
            <v:roundrect id="_x0000_s1048" style="position:absolute;left:7800;top:4570;width:2593;height:840" arcsize="10923f">
              <v:shadow on="t" color="#f93" opacity=".5" offset="6pt,-6pt"/>
              <v:textbox style="mso-next-textbox:#_x0000_s1048">
                <w:txbxContent>
                  <w:p w:rsidR="00C4006B" w:rsidRDefault="00C4006B" w:rsidP="00D55D38">
                    <w:pPr>
                      <w:jc w:val="center"/>
                    </w:pPr>
                    <w:r>
                      <w:t xml:space="preserve">Заместитель директора </w:t>
                    </w:r>
                  </w:p>
                </w:txbxContent>
              </v:textbox>
            </v:roundrect>
          </v:group>
        </w:pict>
      </w: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231954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049" style="position:absolute;left:0;text-align:left;margin-left:177pt;margin-top:3.7pt;width:21.15pt;height:198.5pt;z-index:-19" coordorigin="4894,5590" coordsize="385,3936">
            <v:group id="_x0000_s1050" style="position:absolute;left:4894;top:5590;width:383;height:984" coordorigin="2870,2560" coordsize="2230,430">
              <v:shape id="_x0000_s1051" type="#_x0000_t32" style="position:absolute;left:2870;top:2560;width:10;height:430" o:connectortype="straight" strokecolor="#404040" strokeweight="1.5pt"/>
              <v:shape id="_x0000_s1052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53" style="position:absolute;left:4894;top:6574;width:383;height:984" coordorigin="2870,2560" coordsize="2230,430">
              <v:shape id="_x0000_s1054" type="#_x0000_t32" style="position:absolute;left:2870;top:2560;width:10;height:430" o:connectortype="straight" strokecolor="#404040" strokeweight="1.5pt"/>
              <v:shape id="_x0000_s1055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56" style="position:absolute;left:4894;top:7558;width:383;height:984" coordorigin="2870,2560" coordsize="2230,430">
              <v:shape id="_x0000_s1057" type="#_x0000_t32" style="position:absolute;left:2870;top:2560;width:10;height:430" o:connectortype="straight" strokecolor="#404040" strokeweight="1.5pt"/>
              <v:shape id="_x0000_s1058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59" style="position:absolute;left:4896;top:8542;width:383;height:984" coordorigin="2870,2560" coordsize="2230,430">
              <v:shape id="_x0000_s1060" type="#_x0000_t32" style="position:absolute;left:2870;top:2560;width:10;height:430" o:connectortype="straight" strokecolor="#404040" strokeweight="1.5pt"/>
              <v:shape id="_x0000_s1061" type="#_x0000_t32" style="position:absolute;left:2880;top:2990;width:2220;height:0" o:connectortype="straight" strokecolor="#5a5a5a" strokeweight="1.5pt">
                <v:stroke endarrow="block"/>
              </v:shape>
            </v:group>
          </v:group>
        </w:pict>
      </w:r>
      <w:r>
        <w:rPr>
          <w:noProof/>
        </w:rPr>
        <w:pict>
          <v:group id="_x0000_s1062" style="position:absolute;left:0;text-align:left;margin-left:22.55pt;margin-top:3.7pt;width:21.15pt;height:99.25pt;z-index:-20" coordorigin="2184,5590" coordsize="385,1968">
            <v:group id="_x0000_s1063" style="position:absolute;left:2184;top:5590;width:383;height:984" coordorigin="2870,2560" coordsize="2230,430">
              <v:shape id="_x0000_s1064" type="#_x0000_t32" style="position:absolute;left:2870;top:2560;width:10;height:430" o:connectortype="straight" strokecolor="#404040" strokeweight="1.5pt"/>
              <v:shape id="_x0000_s1065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66" style="position:absolute;left:2186;top:6574;width:383;height:984" coordorigin="2870,2560" coordsize="2230,430">
              <v:shape id="_x0000_s1067" type="#_x0000_t32" style="position:absolute;left:2870;top:2560;width:10;height:430" o:connectortype="straight" strokecolor="#404040" strokeweight="1.5pt"/>
              <v:shape id="_x0000_s1068" type="#_x0000_t32" style="position:absolute;left:2880;top:2990;width:2220;height:0" o:connectortype="straight" strokecolor="#5a5a5a" strokeweight="1.5pt">
                <v:stroke endarrow="block"/>
              </v:shape>
            </v:group>
          </v:group>
        </w:pict>
      </w:r>
    </w:p>
    <w:p w:rsidR="003C38B1" w:rsidRPr="008B7BB2" w:rsidRDefault="00231954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069" style="position:absolute;left:0;text-align:left;margin-left:206.65pt;margin-top:-.05pt;width:238.65pt;height:194.4pt;z-index:-18" coordorigin="5434,5873" coordsize="4346,3856">
            <v:roundrect id="_x0000_s1070" style="position:absolute;left:5434;top:5873;width:2056;height:1047" arcsize="10923f">
              <v:shadow on="t" color="#f93" opacity=".5" offset="6pt,-6pt"/>
              <v:textbox style="mso-next-textbox:#_x0000_s1070">
                <w:txbxContent>
                  <w:p w:rsidR="00C4006B" w:rsidRDefault="00C4006B" w:rsidP="00D55D38">
                    <w:pPr>
                      <w:ind w:left="-57" w:right="-57"/>
                      <w:jc w:val="center"/>
                    </w:pPr>
                    <w:r>
                      <w:t>Психологическая служба</w:t>
                    </w:r>
                  </w:p>
                </w:txbxContent>
              </v:textbox>
            </v:roundrect>
            <v:roundrect id="_x0000_s1071" style="position:absolute;left:5510;top:7225;width:1980;height:752" arcsize="10923f">
              <v:shadow on="t" color="#f93" opacity=".5" offset="6pt,-6pt"/>
              <v:textbox style="mso-next-textbox:#_x0000_s1071">
                <w:txbxContent>
                  <w:p w:rsidR="00C4006B" w:rsidRDefault="00C4006B" w:rsidP="00D55D38">
                    <w:pPr>
                      <w:ind w:left="-57" w:right="-57"/>
                      <w:jc w:val="center"/>
                    </w:pPr>
                    <w:r>
                      <w:t xml:space="preserve">НОУ учащихся </w:t>
                    </w:r>
                  </w:p>
                </w:txbxContent>
              </v:textbox>
            </v:roundrect>
            <v:roundrect id="_x0000_s1072" style="position:absolute;left:6778;top:8252;width:1905;height:555" arcsize="10923f">
              <v:shadow on="t" color="#f93" opacity=".5" offset="6pt,-6pt"/>
              <v:textbox style="mso-next-textbox:#_x0000_s1072">
                <w:txbxContent>
                  <w:p w:rsidR="00C4006B" w:rsidRDefault="00C4006B" w:rsidP="00D55D38">
                    <w:pPr>
                      <w:ind w:left="-57" w:right="-57"/>
                      <w:jc w:val="center"/>
                    </w:pPr>
                    <w:r>
                      <w:t>Библиотека</w:t>
                    </w:r>
                  </w:p>
                </w:txbxContent>
              </v:textbox>
            </v:roundrect>
            <v:roundrect id="_x0000_s1073" style="position:absolute;left:7800;top:7150;width:1980;height:752" arcsize="10923f">
              <v:shadow on="t" color="#f93" opacity=".5" offset="6pt,-6pt"/>
              <v:textbox style="mso-next-textbox:#_x0000_s1073">
                <w:txbxContent>
                  <w:p w:rsidR="00C4006B" w:rsidRDefault="00C4006B" w:rsidP="00D55D38">
                    <w:pPr>
                      <w:ind w:left="-57" w:right="-57"/>
                      <w:jc w:val="center"/>
                    </w:pPr>
                    <w:r>
                      <w:t>Охрана прав детства</w:t>
                    </w:r>
                  </w:p>
                </w:txbxContent>
              </v:textbox>
            </v:roundrect>
            <v:roundrect id="_x0000_s1074" style="position:absolute;left:7800;top:5873;width:1980;height:1047" arcsize="10923f">
              <v:shadow on="t" color="#f93" opacity=".5" offset="6pt,-6pt"/>
              <v:textbox style="mso-next-textbox:#_x0000_s1074">
                <w:txbxContent>
                  <w:p w:rsidR="00C4006B" w:rsidRPr="00073114" w:rsidRDefault="00C4006B" w:rsidP="00D55D38">
                    <w:pPr>
                      <w:jc w:val="center"/>
                    </w:pPr>
                    <w:r>
                      <w:t>Ученический совет</w:t>
                    </w:r>
                  </w:p>
                </w:txbxContent>
              </v:textbox>
            </v:roundrect>
            <v:roundrect id="_x0000_s1075" style="position:absolute;left:5585;top:9174;width:4195;height:555" arcsize="10923f">
              <v:shadow on="t" color="#f93" opacity=".5" offset="6pt,-6pt"/>
              <v:textbox style="mso-next-textbox:#_x0000_s1075">
                <w:txbxContent>
                  <w:p w:rsidR="00C4006B" w:rsidRDefault="00C4006B" w:rsidP="00D55D38">
                    <w:pPr>
                      <w:ind w:left="-57" w:right="-57"/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_x0000_s1076" style="position:absolute;left:0;text-align:left;margin-left:455.8pt;margin-top:-.05pt;width:23.15pt;height:190.9pt;z-index:-17" coordorigin="9971,5741" coordsize="422,3785">
            <v:group id="_x0000_s1077" style="position:absolute;left:9973;top:5741;width:420;height:833;flip:x" coordorigin="2870,2560" coordsize="2230,430">
              <v:shape id="_x0000_s1078" type="#_x0000_t32" style="position:absolute;left:2870;top:2560;width:10;height:430" o:connectortype="straight" strokecolor="#404040" strokeweight="1.5pt"/>
              <v:shape id="_x0000_s1079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80" style="position:absolute;left:9973;top:6574;width:420;height:901;flip:x" coordorigin="2870,2560" coordsize="2230,430">
              <v:shape id="_x0000_s1081" type="#_x0000_t32" style="position:absolute;left:2870;top:2560;width:10;height:430" o:connectortype="straight" strokecolor="#404040" strokeweight="1.5pt"/>
              <v:shape id="_x0000_s1082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83" style="position:absolute;left:9973;top:7475;width:420;height:2051;flip:x" coordorigin="2870,2560" coordsize="2230,430">
              <v:shape id="_x0000_s1084" type="#_x0000_t32" style="position:absolute;left:2870;top:2560;width:10;height:430" o:connectortype="straight" strokecolor="#404040" strokeweight="1.5pt"/>
              <v:shape id="_x0000_s1085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086" style="position:absolute;left:9971;top:7719;width:420;height:748;flip:x" coordorigin="2870,2560" coordsize="2230,430">
              <v:shape id="_x0000_s1087" type="#_x0000_t32" style="position:absolute;left:2870;top:2560;width:10;height:430" o:connectortype="straight" strokecolor="#404040" strokeweight="1.5pt"/>
              <v:shape id="_x0000_s1088" type="#_x0000_t32" style="position:absolute;left:2880;top:2990;width:2220;height:0" o:connectortype="straight" strokecolor="#5a5a5a" strokeweight="1.5pt">
                <v:stroke endarrow="block"/>
              </v:shape>
            </v:group>
          </v:group>
        </w:pict>
      </w:r>
      <w:r>
        <w:rPr>
          <w:noProof/>
        </w:rPr>
        <w:pict>
          <v:group id="_x0000_s1089" style="position:absolute;left:0;text-align:left;margin-left:51.9pt;margin-top:6.65pt;width:98.3pt;height:109.25pt;z-index:-21" coordorigin="2616,5873" coordsize="1790,2167">
            <v:roundrect id="_x0000_s1090" style="position:absolute;left:2616;top:5873;width:1790;height:1047" arcsize="10923f">
              <v:shadow on="t" color="#f93" opacity=".5" offset="6pt,-6pt"/>
              <v:textbox style="mso-next-textbox:#_x0000_s1090">
                <w:txbxContent>
                  <w:p w:rsidR="00C4006B" w:rsidRDefault="00C4006B" w:rsidP="00D55D38">
                    <w:pPr>
                      <w:jc w:val="center"/>
                    </w:pPr>
                    <w:r>
                      <w:t>Заместитель директора по АХЧ</w:t>
                    </w:r>
                  </w:p>
                </w:txbxContent>
              </v:textbox>
            </v:roundrect>
            <v:roundrect id="_x0000_s1091" style="position:absolute;left:2616;top:7288;width:1790;height:752" arcsize="10923f">
              <v:shadow on="t" color="#f93" opacity=".5" offset="6pt,-6pt"/>
              <v:textbox style="mso-next-textbox:#_x0000_s1091">
                <w:txbxContent>
                  <w:p w:rsidR="00C4006B" w:rsidRDefault="00C4006B" w:rsidP="00D55D38">
                    <w:pPr>
                      <w:jc w:val="center"/>
                    </w:pPr>
                    <w:r>
                      <w:t>Бухгалтерия</w:t>
                    </w:r>
                  </w:p>
                </w:txbxContent>
              </v:textbox>
            </v:roundrect>
          </v:group>
        </w:pict>
      </w: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Pr="008B7BB2" w:rsidRDefault="003C38B1" w:rsidP="00D55D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3C38B1" w:rsidRDefault="00231954" w:rsidP="00D55D38">
      <w:pPr>
        <w:tabs>
          <w:tab w:val="left" w:pos="7117"/>
        </w:tabs>
        <w:spacing w:after="200" w:line="276" w:lineRule="auto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roundrect id="_x0000_s1092" style="position:absolute;margin-left:300.9pt;margin-top:235.2pt;width:182.8pt;height:40.75pt;z-index:-10" arcsize="10923f">
            <v:shadow on="t" color="#f93" opacity=".5" offset="6pt,-6pt"/>
            <v:textbox style="mso-next-textbox:#_x0000_s1092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r>
                    <w:t>Школа молодого специалиста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3" style="position:absolute;margin-left:300.8pt;margin-top:200.6pt;width:182.8pt;height:28.1pt;z-index:-11" arcsize="10923f">
            <v:shadow on="t" color="#f93" opacity=".5" offset="6pt,-6pt"/>
            <v:textbox style="mso-next-textbox:#_x0000_s1093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4" style="position:absolute;margin-left:299.6pt;margin-top:156.15pt;width:182.9pt;height:37.65pt;z-index:-12" arcsize="10923f">
            <v:shadow on="t" color="#f93" opacity=".5" offset="6pt,-6pt"/>
            <v:textbox style="mso-next-textbox:#_x0000_s1094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proofErr w:type="spellStart"/>
                  <w:r>
                    <w:t>Инфомационно</w:t>
                  </w:r>
                  <w:proofErr w:type="spellEnd"/>
                  <w:r>
                    <w:t>-аналитическая служба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5" style="position:absolute;margin-left:300.9pt;margin-top:282.6pt;width:182.8pt;height:40.75pt;z-index:-9" arcsize="10923f">
            <v:shadow on="t" color="#f93" opacity=".5" offset="6pt,-6pt"/>
            <v:textbox style="mso-next-textbox:#_x0000_s1095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r>
                    <w:t>Творческие группы педагогов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6" style="position:absolute;margin-left:22.55pt;margin-top:233.5pt;width:182.8pt;height:40.75pt;z-index:-13" arcsize="10923f">
            <v:shadow on="t" color="#f93" opacity=".5" offset="6pt,-6pt"/>
            <v:textbox style="mso-next-textbox:#_x0000_s1096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r>
                    <w:t>МК учителей начальной школы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7" style="position:absolute;margin-left:23.85pt;margin-top:198.9pt;width:182.8pt;height:28.1pt;z-index:-14" arcsize="10923f">
            <v:shadow on="t" color="#f93" opacity=".5" offset="6pt,-6pt"/>
            <v:textbox style="mso-next-textbox:#_x0000_s1097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r>
                    <w:t>МК гуманитарных дисциплин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8" style="position:absolute;margin-left:22.75pt;margin-top:154.45pt;width:183.9pt;height:39.35pt;z-index:-15" arcsize="10923f">
            <v:shadow on="t" color="#f93" opacity=".5" offset="6pt,-6pt"/>
            <v:textbox style="mso-next-textbox:#_x0000_s1098">
              <w:txbxContent>
                <w:p w:rsidR="00C4006B" w:rsidRDefault="00C4006B" w:rsidP="00D55D38">
                  <w:pPr>
                    <w:ind w:left="-57" w:right="-57"/>
                    <w:jc w:val="center"/>
                  </w:pPr>
                  <w:r>
                    <w:t>МК естественно-математических наук</w:t>
                  </w:r>
                </w:p>
              </w:txbxContent>
            </v:textbox>
          </v:roundrect>
        </w:pict>
      </w: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231954" w:rsidP="00D55D38">
      <w:pPr>
        <w:rPr>
          <w:sz w:val="28"/>
          <w:szCs w:val="28"/>
        </w:rPr>
      </w:pPr>
      <w:r>
        <w:rPr>
          <w:noProof/>
        </w:rPr>
        <w:pict>
          <v:group id="_x0000_s1099" style="position:absolute;margin-left:227.4pt;margin-top:.6pt;width:26.25pt;height:37.7pt;flip:x;z-index:-4" coordorigin="2870,2560" coordsize="2230,430">
            <v:shape id="_x0000_s1100" type="#_x0000_t32" style="position:absolute;left:2870;top:2560;width:10;height:430" o:connectortype="straight" strokecolor="#404040" strokeweight="1.5pt"/>
            <v:shape id="_x0000_s1101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102" style="position:absolute;margin-left:253.45pt;margin-top:.6pt;width:20.8pt;height:37.7pt;z-index:-8" coordorigin="2870,2560" coordsize="2230,430">
            <v:shape id="_x0000_s1103" type="#_x0000_t32" style="position:absolute;left:2870;top:2560;width:10;height:430" o:connectortype="straight" strokecolor="#404040" strokeweight="1.5pt"/>
            <v:shape id="_x0000_s1104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231954" w:rsidP="00D55D38">
      <w:pPr>
        <w:rPr>
          <w:sz w:val="28"/>
          <w:szCs w:val="28"/>
        </w:rPr>
      </w:pPr>
      <w:r>
        <w:rPr>
          <w:noProof/>
        </w:rPr>
        <w:pict>
          <v:group id="_x0000_s1105" style="position:absolute;margin-left:227.4pt;margin-top:6.1pt;width:26.25pt;height:37.7pt;flip:x;z-index:-3" coordorigin="2870,2560" coordsize="2230,430">
            <v:shape id="_x0000_s1106" type="#_x0000_t32" style="position:absolute;left:2870;top:2560;width:10;height:430" o:connectortype="straight" strokecolor="#404040" strokeweight="1.5pt"/>
            <v:shape id="_x0000_s1107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108" style="position:absolute;margin-left:253.45pt;margin-top:6.1pt;width:20.8pt;height:37.7pt;z-index:-7" coordorigin="2870,2560" coordsize="2230,430">
            <v:shape id="_x0000_s1109" type="#_x0000_t32" style="position:absolute;left:2870;top:2560;width:10;height:430" o:connectortype="straight" strokecolor="#404040" strokeweight="1.5pt"/>
            <v:shape id="_x0000_s1110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231954" w:rsidP="00D55D38">
      <w:pPr>
        <w:rPr>
          <w:sz w:val="28"/>
          <w:szCs w:val="28"/>
        </w:rPr>
      </w:pPr>
      <w:r>
        <w:rPr>
          <w:noProof/>
        </w:rPr>
        <w:pict>
          <v:group id="_x0000_s1111" style="position:absolute;margin-left:227.4pt;margin-top:11.6pt;width:26.25pt;height:37.75pt;flip:x;z-index:-2" coordorigin="2870,2560" coordsize="2230,430">
            <v:shape id="_x0000_s1112" type="#_x0000_t32" style="position:absolute;left:2870;top:2560;width:10;height:430" o:connectortype="straight" strokecolor="#404040" strokeweight="1.5pt"/>
            <v:shape id="_x0000_s1113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114" style="position:absolute;margin-left:253.45pt;margin-top:11.6pt;width:20.8pt;height:37.75pt;z-index:-6" coordorigin="2870,2560" coordsize="2230,430">
            <v:shape id="_x0000_s1115" type="#_x0000_t32" style="position:absolute;left:2870;top:2560;width:10;height:430" o:connectortype="straight" strokecolor="#404040" strokeweight="1.5pt"/>
            <v:shape id="_x0000_s1116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3C38B1" w:rsidP="00D55D38">
      <w:pPr>
        <w:rPr>
          <w:sz w:val="28"/>
          <w:szCs w:val="28"/>
        </w:rPr>
      </w:pPr>
    </w:p>
    <w:p w:rsidR="003C38B1" w:rsidRPr="00A7129D" w:rsidRDefault="00231954" w:rsidP="00D55D38">
      <w:pPr>
        <w:rPr>
          <w:sz w:val="28"/>
          <w:szCs w:val="28"/>
        </w:rPr>
      </w:pPr>
      <w:r>
        <w:rPr>
          <w:noProof/>
        </w:rPr>
        <w:pict>
          <v:shape id="_x0000_s1117" type="#_x0000_t32" style="position:absolute;margin-left:253.55pt;margin-top:1.05pt;width:.2pt;height:37.7pt;z-index:-1" o:connectortype="straight" strokecolor="#404040" strokeweight="1.5pt"/>
        </w:pict>
      </w:r>
      <w:r>
        <w:rPr>
          <w:noProof/>
        </w:rPr>
        <w:pict>
          <v:group id="_x0000_s1118" style="position:absolute;margin-left:253.55pt;margin-top:1.05pt;width:20.8pt;height:37.7pt;z-index:-5" coordorigin="2870,2560" coordsize="2230,430">
            <v:shape id="_x0000_s1119" type="#_x0000_t32" style="position:absolute;left:2870;top:2560;width:10;height:430" o:connectortype="straight" strokecolor="#404040" strokeweight="1.5pt"/>
            <v:shape id="_x0000_s1120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3C38B1" w:rsidRPr="00A7129D" w:rsidRDefault="003C38B1" w:rsidP="00D55D38">
      <w:pPr>
        <w:rPr>
          <w:sz w:val="28"/>
          <w:szCs w:val="28"/>
        </w:rPr>
      </w:pPr>
    </w:p>
    <w:p w:rsidR="003C38B1" w:rsidRDefault="003C38B1" w:rsidP="00D55D38">
      <w:pPr>
        <w:tabs>
          <w:tab w:val="left" w:pos="7117"/>
        </w:tabs>
        <w:spacing w:after="200" w:line="276" w:lineRule="auto"/>
        <w:rPr>
          <w:sz w:val="28"/>
          <w:szCs w:val="28"/>
        </w:rPr>
      </w:pPr>
    </w:p>
    <w:p w:rsidR="003C38B1" w:rsidRDefault="003C38B1" w:rsidP="00D55D38">
      <w:pPr>
        <w:tabs>
          <w:tab w:val="left" w:pos="7117"/>
        </w:tabs>
        <w:spacing w:after="200" w:line="276" w:lineRule="auto"/>
        <w:rPr>
          <w:b/>
          <w:bCs/>
          <w:color w:val="FF0000"/>
          <w:sz w:val="28"/>
          <w:szCs w:val="28"/>
        </w:rPr>
      </w:pPr>
    </w:p>
    <w:p w:rsidR="003C38B1" w:rsidRPr="008B7BB2" w:rsidRDefault="003C38B1" w:rsidP="00D55D38">
      <w:pPr>
        <w:tabs>
          <w:tab w:val="left" w:pos="7117"/>
        </w:tabs>
        <w:spacing w:after="200" w:line="276" w:lineRule="auto"/>
        <w:rPr>
          <w:b/>
          <w:bCs/>
          <w:color w:val="FF0000"/>
          <w:sz w:val="28"/>
          <w:szCs w:val="28"/>
        </w:rPr>
      </w:pPr>
    </w:p>
    <w:p w:rsidR="003C38B1" w:rsidRPr="00D55D38" w:rsidRDefault="003C38B1" w:rsidP="00D55D38"/>
    <w:p w:rsidR="003C38B1" w:rsidRPr="00D55D38" w:rsidRDefault="003C38B1" w:rsidP="00D55D38">
      <w:pPr>
        <w:pStyle w:val="Default"/>
        <w:rPr>
          <w:b/>
          <w:bCs/>
          <w:sz w:val="28"/>
          <w:szCs w:val="28"/>
        </w:rPr>
      </w:pPr>
      <w:r w:rsidRPr="00D55D38">
        <w:rPr>
          <w:b/>
          <w:bCs/>
          <w:sz w:val="28"/>
          <w:szCs w:val="28"/>
        </w:rPr>
        <w:t>1.4. Цели и задачи, решае</w:t>
      </w:r>
      <w:r>
        <w:rPr>
          <w:b/>
          <w:bCs/>
          <w:sz w:val="28"/>
          <w:szCs w:val="28"/>
        </w:rPr>
        <w:t>мые образовательным учреждением</w:t>
      </w:r>
      <w:r w:rsidRPr="00D55D38">
        <w:rPr>
          <w:b/>
          <w:bCs/>
          <w:sz w:val="28"/>
          <w:szCs w:val="28"/>
        </w:rPr>
        <w:t xml:space="preserve"> </w:t>
      </w:r>
    </w:p>
    <w:p w:rsidR="003C38B1" w:rsidRDefault="003C38B1" w:rsidP="008A17D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38B1" w:rsidRPr="00DE20B1" w:rsidRDefault="003C38B1" w:rsidP="008A17D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A17DC">
        <w:rPr>
          <w:rFonts w:ascii="Times New Roman CYR" w:hAnsi="Times New Roman CYR" w:cs="Times New Roman CYR"/>
          <w:sz w:val="28"/>
          <w:szCs w:val="28"/>
        </w:rPr>
        <w:t>Цель образовательной программы основного общего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создание образовательной среды, способствующей формированию саморазвивающейся и </w:t>
      </w:r>
      <w:proofErr w:type="spellStart"/>
      <w:r w:rsidRPr="00DE20B1">
        <w:rPr>
          <w:rFonts w:ascii="Times New Roman CYR" w:hAnsi="Times New Roman CYR" w:cs="Times New Roman CYR"/>
          <w:sz w:val="28"/>
          <w:szCs w:val="28"/>
        </w:rPr>
        <w:t>самореализующейся</w:t>
      </w:r>
      <w:proofErr w:type="spellEnd"/>
      <w:r w:rsidRPr="00DE20B1">
        <w:rPr>
          <w:rFonts w:ascii="Times New Roman CYR" w:hAnsi="Times New Roman CYR" w:cs="Times New Roman CYR"/>
          <w:sz w:val="28"/>
          <w:szCs w:val="28"/>
        </w:rPr>
        <w:t xml:space="preserve"> личности на основе внедрения </w:t>
      </w:r>
      <w:proofErr w:type="spellStart"/>
      <w:r w:rsidRPr="00DE20B1">
        <w:rPr>
          <w:rFonts w:ascii="Times New Roman CYR" w:hAnsi="Times New Roman CYR" w:cs="Times New Roman CYR"/>
          <w:sz w:val="28"/>
          <w:szCs w:val="28"/>
        </w:rPr>
        <w:t>компетентностного</w:t>
      </w:r>
      <w:proofErr w:type="spellEnd"/>
      <w:r w:rsidRPr="00DE20B1">
        <w:rPr>
          <w:rFonts w:ascii="Times New Roman CYR" w:hAnsi="Times New Roman CYR" w:cs="Times New Roman CYR"/>
          <w:sz w:val="28"/>
          <w:szCs w:val="28"/>
        </w:rPr>
        <w:t xml:space="preserve"> подхода в образовательном и воспитательном процессе.</w:t>
      </w:r>
    </w:p>
    <w:p w:rsidR="003C38B1" w:rsidRDefault="003C38B1" w:rsidP="00BC3FC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Достижению данной цели способствуют </w:t>
      </w:r>
      <w:r w:rsidRPr="008A17DC">
        <w:rPr>
          <w:rFonts w:ascii="Times New Roman CYR" w:hAnsi="Times New Roman CYR" w:cs="Times New Roman CYR"/>
          <w:sz w:val="28"/>
          <w:szCs w:val="28"/>
        </w:rPr>
        <w:t>следующие задачи:</w:t>
      </w:r>
    </w:p>
    <w:p w:rsidR="003C38B1" w:rsidRPr="00BC3FCF" w:rsidRDefault="003C38B1" w:rsidP="00BC3FC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6F3">
        <w:rPr>
          <w:sz w:val="28"/>
          <w:szCs w:val="28"/>
        </w:rPr>
        <w:t>еализовать права учащихся на получение образования;</w:t>
      </w:r>
    </w:p>
    <w:p w:rsidR="003C38B1" w:rsidRDefault="003C38B1" w:rsidP="00BC3FCF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>обеспечить уровень образования, соответс</w:t>
      </w:r>
      <w:r>
        <w:rPr>
          <w:rFonts w:ascii="Times New Roman CYR" w:hAnsi="Times New Roman CYR" w:cs="Times New Roman CYR"/>
          <w:sz w:val="28"/>
          <w:szCs w:val="28"/>
        </w:rPr>
        <w:t>твующий современным требованиям;</w:t>
      </w:r>
    </w:p>
    <w:p w:rsidR="003C38B1" w:rsidRDefault="003C38B1" w:rsidP="00BC3FCF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lastRenderedPageBreak/>
        <w:t xml:space="preserve"> развивать самостоятельность мышления, способность к саморазвитию и самообразованию; </w:t>
      </w:r>
    </w:p>
    <w:p w:rsidR="003C38B1" w:rsidRDefault="003C38B1" w:rsidP="00BC3FCF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 xml:space="preserve">обеспечить условия, учитывающие индивидуально-личностные особенности учащегося; </w:t>
      </w:r>
    </w:p>
    <w:p w:rsidR="003C38B1" w:rsidRDefault="003C38B1" w:rsidP="00BC3FCF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>создать творческую атмосферу в школе путем орг</w:t>
      </w:r>
      <w:r>
        <w:rPr>
          <w:rFonts w:ascii="Times New Roman CYR" w:hAnsi="Times New Roman CYR" w:cs="Times New Roman CYR"/>
          <w:sz w:val="28"/>
          <w:szCs w:val="28"/>
        </w:rPr>
        <w:t xml:space="preserve">анизации системы </w:t>
      </w:r>
      <w:r w:rsidRPr="00BC3FCF">
        <w:rPr>
          <w:rFonts w:ascii="Times New Roman CYR" w:hAnsi="Times New Roman CYR" w:cs="Times New Roman CYR"/>
          <w:sz w:val="28"/>
          <w:szCs w:val="28"/>
        </w:rPr>
        <w:t xml:space="preserve">кружков, спортивных секций, платных образовательных услуг; </w:t>
      </w:r>
    </w:p>
    <w:p w:rsidR="003C38B1" w:rsidRDefault="003C38B1" w:rsidP="00BC3FCF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>фор</w:t>
      </w:r>
      <w:r>
        <w:rPr>
          <w:rFonts w:ascii="Times New Roman CYR" w:hAnsi="Times New Roman CYR" w:cs="Times New Roman CYR"/>
          <w:sz w:val="28"/>
          <w:szCs w:val="28"/>
        </w:rPr>
        <w:t>мировать позитивную мотивацию учащихся к учебной деятельности;</w:t>
      </w:r>
    </w:p>
    <w:p w:rsidR="003C38B1" w:rsidRDefault="003C38B1" w:rsidP="00513D5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>формировать творчески работающий коллектив педагогов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B06F3">
        <w:rPr>
          <w:sz w:val="28"/>
          <w:szCs w:val="28"/>
        </w:rPr>
        <w:t>определить пути, повышения квалификации, переквалификации учителей, способствующие н</w:t>
      </w:r>
      <w:r>
        <w:rPr>
          <w:sz w:val="28"/>
          <w:szCs w:val="28"/>
        </w:rPr>
        <w:t>аиболее полной реализации цели о</w:t>
      </w:r>
      <w:r w:rsidRPr="00BB06F3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>п</w:t>
      </w:r>
      <w:r w:rsidRPr="00BB06F3">
        <w:rPr>
          <w:sz w:val="28"/>
          <w:szCs w:val="28"/>
        </w:rPr>
        <w:t>рограммы</w:t>
      </w:r>
      <w:r w:rsidRPr="004C0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 общего образования;</w:t>
      </w:r>
    </w:p>
    <w:p w:rsidR="003C38B1" w:rsidRDefault="003C38B1" w:rsidP="00513D5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 xml:space="preserve"> совершенствовать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работу методических кафедр и МО классных руководителей</w:t>
      </w:r>
      <w:r w:rsidRPr="00513D5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C38B1" w:rsidRDefault="003C38B1" w:rsidP="00513D5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 xml:space="preserve">организовать изучение, внедрение и совершенствование технологии и методик диагностики качества образования; </w:t>
      </w:r>
    </w:p>
    <w:p w:rsidR="003C38B1" w:rsidRDefault="003C38B1" w:rsidP="00513D53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 xml:space="preserve">организовать размещение на сайт школы творческих и научных работ педагогов; </w:t>
      </w:r>
    </w:p>
    <w:p w:rsidR="003C38B1" w:rsidRPr="00513D53" w:rsidRDefault="003C38B1" w:rsidP="008A17DC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 w:rsidRPr="00BB06F3">
        <w:rPr>
          <w:sz w:val="28"/>
          <w:szCs w:val="28"/>
        </w:rPr>
        <w:t xml:space="preserve">роанализировать материально-техническое оснащение школы и определить пути улучшения его для наилучшей реализации </w:t>
      </w:r>
      <w:r>
        <w:rPr>
          <w:sz w:val="28"/>
          <w:szCs w:val="28"/>
        </w:rPr>
        <w:t>о</w:t>
      </w:r>
      <w:r w:rsidRPr="00BB06F3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>п</w:t>
      </w:r>
      <w:r w:rsidRPr="00BB06F3">
        <w:rPr>
          <w:sz w:val="28"/>
          <w:szCs w:val="28"/>
        </w:rPr>
        <w:t>рограммы</w:t>
      </w:r>
      <w:r w:rsidRPr="004C0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основного общего образования</w:t>
      </w:r>
      <w:r w:rsidRPr="00513D53">
        <w:rPr>
          <w:rFonts w:ascii="Times New Roman CYR" w:hAnsi="Times New Roman CYR" w:cs="Times New Roman CYR"/>
          <w:sz w:val="28"/>
          <w:szCs w:val="28"/>
        </w:rPr>
        <w:t>.</w:t>
      </w:r>
    </w:p>
    <w:p w:rsidR="003C38B1" w:rsidRPr="008A17DC" w:rsidRDefault="003C38B1" w:rsidP="00513D5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A17DC">
        <w:rPr>
          <w:rFonts w:ascii="Times New Roman CYR" w:hAnsi="Times New Roman CYR" w:cs="Times New Roman CYR"/>
          <w:sz w:val="28"/>
          <w:szCs w:val="28"/>
        </w:rPr>
        <w:t>Направления деятельности ОУ № 46:</w:t>
      </w:r>
    </w:p>
    <w:p w:rsidR="003C38B1" w:rsidRPr="0066738B" w:rsidRDefault="003C38B1" w:rsidP="006673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образовательной</w:t>
      </w:r>
      <w:r w:rsidRPr="0066738B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6738B">
        <w:rPr>
          <w:rFonts w:ascii="Times New Roman CYR" w:hAnsi="Times New Roman CYR" w:cs="Times New Roman CYR"/>
          <w:sz w:val="28"/>
          <w:szCs w:val="28"/>
        </w:rPr>
        <w:t xml:space="preserve"> основного общего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66738B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C38B1" w:rsidRPr="0066738B" w:rsidRDefault="003C38B1" w:rsidP="008A17D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внедрение </w:t>
      </w:r>
      <w:proofErr w:type="spellStart"/>
      <w:r w:rsidRPr="0066738B">
        <w:rPr>
          <w:rFonts w:ascii="Times New Roman CYR" w:hAnsi="Times New Roman CYR" w:cs="Times New Roman CYR"/>
          <w:sz w:val="28"/>
          <w:szCs w:val="28"/>
        </w:rPr>
        <w:t>компетентностн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proofErr w:type="spellEnd"/>
      <w:r w:rsidRPr="0066738B">
        <w:rPr>
          <w:sz w:val="28"/>
          <w:szCs w:val="28"/>
          <w:lang w:val="en-US"/>
        </w:rPr>
        <w:t> </w:t>
      </w:r>
      <w:r w:rsidRPr="0066738B">
        <w:rPr>
          <w:rFonts w:ascii="Times New Roman CYR" w:hAnsi="Times New Roman CYR" w:cs="Times New Roman CYR"/>
          <w:sz w:val="28"/>
          <w:szCs w:val="28"/>
        </w:rPr>
        <w:t>подход</w:t>
      </w:r>
      <w:r>
        <w:rPr>
          <w:rFonts w:ascii="Times New Roman CYR" w:hAnsi="Times New Roman CYR" w:cs="Times New Roman CYR"/>
          <w:sz w:val="28"/>
          <w:szCs w:val="28"/>
        </w:rPr>
        <w:t>а в образовании, обеспечивающего</w:t>
      </w:r>
      <w:r w:rsidRPr="0066738B">
        <w:rPr>
          <w:rFonts w:ascii="Times New Roman CYR" w:hAnsi="Times New Roman CYR" w:cs="Times New Roman CYR"/>
          <w:sz w:val="28"/>
          <w:szCs w:val="28"/>
        </w:rPr>
        <w:t xml:space="preserve"> вариативность и </w:t>
      </w:r>
      <w:proofErr w:type="spellStart"/>
      <w:r w:rsidRPr="0066738B">
        <w:rPr>
          <w:rFonts w:ascii="Times New Roman CYR" w:hAnsi="Times New Roman CYR" w:cs="Times New Roman CYR"/>
          <w:sz w:val="28"/>
          <w:szCs w:val="28"/>
        </w:rPr>
        <w:t>разноуровневость</w:t>
      </w:r>
      <w:proofErr w:type="spellEnd"/>
      <w:r w:rsidRPr="0066738B">
        <w:rPr>
          <w:rFonts w:ascii="Times New Roman CYR" w:hAnsi="Times New Roman CYR" w:cs="Times New Roman CYR"/>
          <w:sz w:val="28"/>
          <w:szCs w:val="28"/>
        </w:rPr>
        <w:t xml:space="preserve"> предлагаемых учебных программ и образовательных услуг; </w:t>
      </w:r>
    </w:p>
    <w:p w:rsidR="003C38B1" w:rsidRPr="0066738B" w:rsidRDefault="003C38B1" w:rsidP="006673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повышение качества образования за счет внедрения эффективных педагогических технологий, расширения спектра образовательных услуг, привлечения высококвалифицированных специалистов; </w:t>
      </w:r>
    </w:p>
    <w:p w:rsidR="003C38B1" w:rsidRPr="0066738B" w:rsidRDefault="003C38B1" w:rsidP="006673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обеспечение высокого уровня социальной компетентности и образованности выпускников, как результата традиционно высокого качества образования; </w:t>
      </w:r>
    </w:p>
    <w:p w:rsidR="003C38B1" w:rsidRPr="0066738B" w:rsidRDefault="003C38B1" w:rsidP="006673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>воспитание здорового образа жизни</w:t>
      </w:r>
      <w:r w:rsidRPr="0066738B">
        <w:rPr>
          <w:sz w:val="28"/>
          <w:szCs w:val="28"/>
        </w:rPr>
        <w:t xml:space="preserve">; </w:t>
      </w:r>
    </w:p>
    <w:p w:rsidR="003C38B1" w:rsidRPr="0066738B" w:rsidRDefault="003C38B1" w:rsidP="006673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информатизация учебного процесса; </w:t>
      </w:r>
    </w:p>
    <w:p w:rsidR="003C38B1" w:rsidRDefault="003C38B1" w:rsidP="006673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укрепление материально-технической базы. </w:t>
      </w:r>
    </w:p>
    <w:p w:rsidR="003C38B1" w:rsidRPr="0066738B" w:rsidRDefault="003C38B1" w:rsidP="0066738B">
      <w:pPr>
        <w:pStyle w:val="ab"/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 Работая над проблемой </w:t>
      </w:r>
      <w:r w:rsidRPr="0066738B">
        <w:rPr>
          <w:sz w:val="28"/>
          <w:szCs w:val="28"/>
        </w:rPr>
        <w:t>«Развитие и воспитание творческой индивидуальности личности школьника в условиях формирующейся новой образовательной среды», педагогический коллектив школы осуществляет целенаправленную работу по реализации поставленных задач.</w:t>
      </w:r>
    </w:p>
    <w:p w:rsidR="003C38B1" w:rsidRDefault="003C38B1" w:rsidP="00E10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Усилия администрации и педагогического коллектива направлены на создание условий для развития ребенка как свободной, ответственной и творческой личности на основе дифференциации образования и воспитания, вариативности программ, учебников, использования инновационных технологий, формирования здорового образа жизни. </w:t>
      </w:r>
    </w:p>
    <w:p w:rsidR="003C38B1" w:rsidRPr="00DE20B1" w:rsidRDefault="003C38B1" w:rsidP="00D31AC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Основное внимание уделяется повышению образовательного потенциала педагогов и школьников. Этому способствует сотрудничество школы с другими школами и уч</w:t>
      </w:r>
      <w:r>
        <w:rPr>
          <w:rFonts w:ascii="Times New Roman CYR" w:hAnsi="Times New Roman CYR" w:cs="Times New Roman CYR"/>
          <w:sz w:val="28"/>
          <w:szCs w:val="28"/>
        </w:rPr>
        <w:t>ебными учреждениями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, городскими методическими объединениями,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квалификации педагогов в различных формах, развитие практических умений и навыков учащихся на уроках, организация обмена опытом, аттестация педагогических кадров и выпускников школы. </w:t>
      </w:r>
    </w:p>
    <w:p w:rsidR="003C38B1" w:rsidRDefault="003C38B1" w:rsidP="00E10FE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С</w:t>
      </w:r>
      <w:r w:rsidR="003B46A0">
        <w:rPr>
          <w:rFonts w:ascii="Times New Roman CYR" w:hAnsi="Times New Roman CYR" w:cs="Times New Roman CYR"/>
          <w:sz w:val="28"/>
          <w:szCs w:val="28"/>
        </w:rPr>
        <w:t>истема   образования     ОУ</w:t>
      </w:r>
      <w:r>
        <w:rPr>
          <w:rFonts w:ascii="Times New Roman CYR" w:hAnsi="Times New Roman CYR" w:cs="Times New Roman CYR"/>
          <w:sz w:val="28"/>
          <w:szCs w:val="28"/>
        </w:rPr>
        <w:t xml:space="preserve"> № 46</w:t>
      </w:r>
      <w:r w:rsidR="003B46A0">
        <w:rPr>
          <w:rFonts w:ascii="Times New Roman CYR" w:hAnsi="Times New Roman CYR" w:cs="Times New Roman CYR"/>
          <w:sz w:val="28"/>
          <w:szCs w:val="28"/>
        </w:rPr>
        <w:t>, являясь частью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системы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3B46A0">
        <w:rPr>
          <w:rFonts w:ascii="Times New Roman CYR" w:hAnsi="Times New Roman CYR" w:cs="Times New Roman CYR"/>
          <w:sz w:val="28"/>
          <w:szCs w:val="28"/>
        </w:rPr>
        <w:t xml:space="preserve"> города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Липецка,  Липецкого  региона, России, осуществляет  свою деятельность в контексте основных положений Концепции  модернизации  российского образования, приоритетных направлений  развития  образовательной системы Российской Федерации, в соответствии с Законом РФ «Об образовании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DE20B1">
        <w:rPr>
          <w:rFonts w:ascii="Times New Roman CYR" w:hAnsi="Times New Roman CYR" w:cs="Times New Roman CYR"/>
          <w:sz w:val="28"/>
          <w:szCs w:val="28"/>
        </w:rPr>
        <w:t>».</w:t>
      </w:r>
    </w:p>
    <w:p w:rsidR="003C38B1" w:rsidRPr="008A17DC" w:rsidRDefault="003C38B1" w:rsidP="00E10FED">
      <w:pPr>
        <w:autoSpaceDE w:val="0"/>
        <w:autoSpaceDN w:val="0"/>
        <w:adjustRightInd w:val="0"/>
        <w:spacing w:before="48" w:after="48" w:line="288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Pr="008A17DC" w:rsidRDefault="003C38B1" w:rsidP="008A17DC">
      <w:pPr>
        <w:pStyle w:val="Default"/>
        <w:rPr>
          <w:b/>
          <w:bCs/>
          <w:sz w:val="28"/>
          <w:szCs w:val="28"/>
        </w:rPr>
      </w:pPr>
      <w:r w:rsidRPr="008A17DC">
        <w:rPr>
          <w:b/>
          <w:bCs/>
          <w:sz w:val="28"/>
          <w:szCs w:val="28"/>
        </w:rPr>
        <w:t>1.5. Модель выпускн</w:t>
      </w:r>
      <w:r>
        <w:rPr>
          <w:b/>
          <w:bCs/>
          <w:sz w:val="28"/>
          <w:szCs w:val="28"/>
        </w:rPr>
        <w:t>ика образовательного учреждения</w:t>
      </w:r>
      <w:r w:rsidRPr="008A17DC">
        <w:rPr>
          <w:b/>
          <w:bCs/>
          <w:sz w:val="28"/>
          <w:szCs w:val="28"/>
        </w:rPr>
        <w:t xml:space="preserve"> </w:t>
      </w:r>
    </w:p>
    <w:p w:rsidR="003C38B1" w:rsidRPr="00DE20B1" w:rsidRDefault="003C38B1" w:rsidP="003D2F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A17DC">
        <w:rPr>
          <w:sz w:val="28"/>
          <w:szCs w:val="28"/>
        </w:rPr>
        <w:t xml:space="preserve"> «</w:t>
      </w:r>
      <w:r w:rsidRPr="008A17DC">
        <w:rPr>
          <w:rFonts w:ascii="Times New Roman CYR" w:hAnsi="Times New Roman CYR" w:cs="Times New Roman CYR"/>
          <w:sz w:val="28"/>
          <w:szCs w:val="28"/>
        </w:rPr>
        <w:t>Модель выпускника</w:t>
      </w:r>
      <w:r w:rsidRPr="008A17DC">
        <w:rPr>
          <w:sz w:val="28"/>
          <w:szCs w:val="28"/>
        </w:rPr>
        <w:t>» —</w:t>
      </w:r>
      <w:r w:rsidRPr="00DE20B1">
        <w:rPr>
          <w:b/>
          <w:bCs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ожидаемый результат деятельности всех субъ</w:t>
      </w:r>
      <w:r>
        <w:rPr>
          <w:rFonts w:ascii="Times New Roman CYR" w:hAnsi="Times New Roman CYR" w:cs="Times New Roman CYR"/>
          <w:sz w:val="28"/>
          <w:szCs w:val="28"/>
        </w:rPr>
        <w:t>ектов образовательного процесса,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ориентир для построения учебно-воспитательного процесса, согласования деятельности различных звеньев и структур школы, развертывания контрольно-мониторинговых комплексов и т.д.</w:t>
      </w:r>
    </w:p>
    <w:p w:rsidR="003C38B1" w:rsidRPr="008A17DC" w:rsidRDefault="003C38B1" w:rsidP="00FA171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A17DC">
        <w:rPr>
          <w:rFonts w:ascii="Times New Roman CYR" w:hAnsi="Times New Roman CYR" w:cs="Times New Roman CYR"/>
          <w:sz w:val="28"/>
          <w:szCs w:val="28"/>
        </w:rPr>
        <w:t>Модель выпускника разрабатывалась</w:t>
      </w:r>
      <w:r w:rsidRPr="008A17DC">
        <w:rPr>
          <w:sz w:val="28"/>
          <w:szCs w:val="28"/>
          <w:lang w:val="en-US"/>
        </w:rPr>
        <w:t> </w:t>
      </w:r>
      <w:r w:rsidRPr="008A17DC">
        <w:rPr>
          <w:rFonts w:ascii="Times New Roman CYR" w:hAnsi="Times New Roman CYR" w:cs="Times New Roman CYR"/>
          <w:sz w:val="28"/>
          <w:szCs w:val="28"/>
        </w:rPr>
        <w:t xml:space="preserve">на основе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№273-ФЗ от 29.12.2012 </w:t>
      </w:r>
      <w:r w:rsidRPr="008A17DC">
        <w:rPr>
          <w:sz w:val="28"/>
          <w:szCs w:val="28"/>
        </w:rPr>
        <w:t>«</w:t>
      </w:r>
      <w:r w:rsidRPr="008A17DC">
        <w:rPr>
          <w:rFonts w:ascii="Times New Roman CYR" w:hAnsi="Times New Roman CYR" w:cs="Times New Roman CYR"/>
          <w:sz w:val="28"/>
          <w:szCs w:val="28"/>
        </w:rPr>
        <w:t>Об образовании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17DC">
        <w:rPr>
          <w:sz w:val="28"/>
          <w:szCs w:val="28"/>
        </w:rPr>
        <w:t xml:space="preserve">», </w:t>
      </w:r>
      <w:r w:rsidRPr="008A17DC">
        <w:rPr>
          <w:rFonts w:ascii="Times New Roman CYR" w:hAnsi="Times New Roman CYR" w:cs="Times New Roman CYR"/>
          <w:sz w:val="28"/>
          <w:szCs w:val="28"/>
        </w:rPr>
        <w:t xml:space="preserve">современных тенденций развития системы образования и особенности региональной и муниципальной политики в области образования, Устава </w:t>
      </w:r>
      <w:r>
        <w:rPr>
          <w:rFonts w:ascii="Times New Roman CYR" w:hAnsi="Times New Roman CYR" w:cs="Times New Roman CYR"/>
          <w:sz w:val="28"/>
          <w:szCs w:val="28"/>
        </w:rPr>
        <w:t>МБОУ СОШ №46</w:t>
      </w:r>
      <w:r w:rsidR="003B46A0">
        <w:rPr>
          <w:rFonts w:ascii="Times New Roman CYR" w:hAnsi="Times New Roman CYR" w:cs="Times New Roman CYR"/>
          <w:sz w:val="28"/>
          <w:szCs w:val="28"/>
        </w:rPr>
        <w:t xml:space="preserve"> города Липецка</w:t>
      </w:r>
      <w:r w:rsidRPr="008A17DC">
        <w:rPr>
          <w:rFonts w:ascii="Times New Roman CYR" w:hAnsi="Times New Roman CYR" w:cs="Times New Roman CYR"/>
          <w:sz w:val="28"/>
          <w:szCs w:val="28"/>
        </w:rPr>
        <w:t>, а также с учетом мнения всех участников образовательного процесса: учащихся, учителей, родителей</w:t>
      </w:r>
      <w:r w:rsidR="003B46A0">
        <w:rPr>
          <w:rFonts w:ascii="Times New Roman CYR" w:hAnsi="Times New Roman CYR" w:cs="Times New Roman CYR"/>
          <w:sz w:val="28"/>
          <w:szCs w:val="28"/>
        </w:rPr>
        <w:t xml:space="preserve"> (законных представителей)</w:t>
      </w:r>
      <w:r w:rsidRPr="008A17D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171A">
        <w:rPr>
          <w:color w:val="000000"/>
          <w:sz w:val="28"/>
          <w:szCs w:val="28"/>
        </w:rPr>
        <w:t xml:space="preserve">Модель выпускника основной школы </w:t>
      </w:r>
      <w:r>
        <w:rPr>
          <w:color w:val="000000"/>
          <w:sz w:val="28"/>
          <w:szCs w:val="28"/>
        </w:rPr>
        <w:t>включает в себя: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171A">
        <w:rPr>
          <w:b/>
          <w:bCs/>
          <w:color w:val="000000"/>
          <w:sz w:val="28"/>
          <w:szCs w:val="28"/>
        </w:rPr>
        <w:t xml:space="preserve">Ценностный потенциал: </w:t>
      </w:r>
      <w:r w:rsidRPr="00FA171A">
        <w:rPr>
          <w:color w:val="000000"/>
          <w:sz w:val="28"/>
          <w:szCs w:val="28"/>
        </w:rPr>
        <w:t>восприятие человеческой жизни как главной ценности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171A">
        <w:rPr>
          <w:color w:val="000000"/>
          <w:sz w:val="28"/>
          <w:szCs w:val="28"/>
        </w:rPr>
        <w:t>знание своих прав и обязанностей и следование им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верное осмысление понятий: отечество, гражданин, долг, честь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осознание ответственности за свои поступки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</w:t>
      </w:r>
    </w:p>
    <w:p w:rsidR="003C38B1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FA171A">
        <w:rPr>
          <w:color w:val="000000"/>
          <w:sz w:val="28"/>
          <w:szCs w:val="28"/>
        </w:rPr>
        <w:t>уважение достоинства человека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уважение к женщине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ребенку, старшему поколению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уважение к своей Родине </w:t>
      </w:r>
      <w:r>
        <w:rPr>
          <w:color w:val="000000"/>
          <w:sz w:val="28"/>
          <w:szCs w:val="28"/>
        </w:rPr>
        <w:t>–</w:t>
      </w:r>
      <w:r w:rsidRPr="00FA171A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достаточный уровень воспитанности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тактичность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трудолюбие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чуткость</w:t>
      </w:r>
      <w:r>
        <w:rPr>
          <w:color w:val="000000"/>
          <w:sz w:val="28"/>
          <w:szCs w:val="28"/>
        </w:rPr>
        <w:t>,</w:t>
      </w:r>
      <w:r w:rsidRPr="00FA171A">
        <w:rPr>
          <w:color w:val="000000"/>
          <w:sz w:val="28"/>
          <w:szCs w:val="28"/>
        </w:rPr>
        <w:t xml:space="preserve"> реализм</w:t>
      </w:r>
      <w:r>
        <w:rPr>
          <w:color w:val="000000"/>
          <w:sz w:val="28"/>
          <w:szCs w:val="28"/>
        </w:rPr>
        <w:t xml:space="preserve">, </w:t>
      </w:r>
      <w:r w:rsidRPr="00FA171A">
        <w:rPr>
          <w:color w:val="000000"/>
          <w:sz w:val="28"/>
          <w:szCs w:val="28"/>
        </w:rPr>
        <w:t>бережное отношение к своему здоровью, стремление вести здоровый образ жизни</w:t>
      </w:r>
      <w:r>
        <w:rPr>
          <w:color w:val="000000"/>
          <w:sz w:val="28"/>
          <w:szCs w:val="28"/>
        </w:rPr>
        <w:t>;</w:t>
      </w:r>
      <w:proofErr w:type="gramEnd"/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171A">
        <w:rPr>
          <w:color w:val="000000"/>
          <w:sz w:val="28"/>
          <w:szCs w:val="28"/>
        </w:rPr>
        <w:t xml:space="preserve"> </w:t>
      </w:r>
      <w:r w:rsidRPr="00FA171A">
        <w:rPr>
          <w:b/>
          <w:bCs/>
          <w:color w:val="000000"/>
          <w:sz w:val="28"/>
          <w:szCs w:val="28"/>
        </w:rPr>
        <w:t xml:space="preserve">Коммуникативный потенциал: </w:t>
      </w:r>
      <w:r w:rsidRPr="00FA171A">
        <w:rPr>
          <w:color w:val="000000"/>
          <w:sz w:val="28"/>
          <w:szCs w:val="28"/>
        </w:rPr>
        <w:t>умение устанавливать конструктивные отношения с товарищами и взрослыми, умение самостоятельно принимать решения и осознавать меру ответственности за них, способность сделать выбор, принять решение и объяснить его правильность,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171A">
        <w:rPr>
          <w:color w:val="000000"/>
          <w:sz w:val="28"/>
          <w:szCs w:val="28"/>
        </w:rPr>
        <w:t>умение критически осмысливать свои поступки, анализировать взаимоотношения со своими сверстниками и взрослыми, умение идти на компромисс;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171A">
        <w:rPr>
          <w:color w:val="000000"/>
          <w:sz w:val="28"/>
          <w:szCs w:val="28"/>
        </w:rPr>
        <w:t xml:space="preserve"> </w:t>
      </w:r>
      <w:r w:rsidRPr="00FA171A">
        <w:rPr>
          <w:b/>
          <w:bCs/>
          <w:color w:val="000000"/>
          <w:sz w:val="28"/>
          <w:szCs w:val="28"/>
        </w:rPr>
        <w:t xml:space="preserve">Познавательный потенциал: </w:t>
      </w:r>
      <w:r w:rsidRPr="00FA171A">
        <w:rPr>
          <w:color w:val="000000"/>
          <w:sz w:val="28"/>
          <w:szCs w:val="28"/>
        </w:rPr>
        <w:t xml:space="preserve">знания, умения и навыки, соответствующие личностным потребностям и возможностям конкретного школьника, умение осуществлять самоконтроль в познавательной деятельности, готовность к осознанному выбору своего направления профессиональной подготовки, знание широкого спектра профессиональной деятельности человека,  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A171A">
        <w:rPr>
          <w:color w:val="000000"/>
          <w:sz w:val="28"/>
          <w:szCs w:val="28"/>
        </w:rPr>
        <w:t xml:space="preserve">абстрактно-логическое мышление </w:t>
      </w:r>
    </w:p>
    <w:p w:rsidR="003C38B1" w:rsidRDefault="003C38B1" w:rsidP="00FA171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выпускник МБОУ СОШ №46 - субъект, который может адаптироваться к быстро меняющимся условиям окружающей среды. Это творчески развитая, социально-ориентированная личность, способная к самореализации. Присущий выпускнику социальный оптимизм базируется на достаточном уровне знаний, на целостном видении проблем, на свободном ориентировании в знаниях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уровне, на владении рациональными способами деятельности, на способности к самообразованию и саморазвитию, на готовности к продолжению образования, на хорошо развитых коммуникативных качествах, на готовности к сохранению своего здоровья. </w:t>
      </w:r>
    </w:p>
    <w:p w:rsidR="003C38B1" w:rsidRPr="00FA171A" w:rsidRDefault="003C38B1" w:rsidP="00FA17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38B1" w:rsidRDefault="003C38B1" w:rsidP="00FA171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1.6. Характеристика специфики предоставляемого образования</w:t>
      </w:r>
    </w:p>
    <w:p w:rsidR="003C38B1" w:rsidRDefault="003C38B1" w:rsidP="00FA17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38B1" w:rsidRPr="00DE20B1" w:rsidRDefault="003C38B1" w:rsidP="00FA171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Приоритетным в ОУ № 46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B46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Липецка является обучение, ориентированное на личность ребенка, раскрывающее его индивидуальные способности, превращающее ученика в активного и заинтересованного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участника образовательного процесса. Сделать обучение максимально эффективным и развивающим возможно только при определенных условиях. Поэтому вопрос об образовательной среде, его создании, компонентах очень актуален на данном этапе развития образовательного учреждения.</w:t>
      </w:r>
    </w:p>
    <w:p w:rsidR="003C38B1" w:rsidRPr="00DE20B1" w:rsidRDefault="00643410" w:rsidP="00BA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Образовательная </w:t>
      </w:r>
      <w:r w:rsidR="003C38B1" w:rsidRPr="00DE20B1">
        <w:rPr>
          <w:rFonts w:ascii="Times New Roman CYR" w:hAnsi="Times New Roman CYR" w:cs="Times New Roman CYR"/>
          <w:sz w:val="28"/>
          <w:szCs w:val="28"/>
        </w:rPr>
        <w:t>среда - взаимосвязь условий, обеспечивающих формирование личности, способной к активному творческому труду в различных областях фундаментальных наук.</w:t>
      </w:r>
      <w:r w:rsidR="003C38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38B1" w:rsidRPr="00DE20B1">
        <w:rPr>
          <w:rFonts w:ascii="Times New Roman CYR" w:hAnsi="Times New Roman CYR" w:cs="Times New Roman CYR"/>
          <w:sz w:val="28"/>
          <w:szCs w:val="28"/>
        </w:rPr>
        <w:t>Такая среда призвана создать возможность для реализации индивидуальных интересов и потребностей детей, их самостоятельной деятельности и эффективного накопления ими личного опыта.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Образовательная среда, по мнению субъектов образовательного процесса, должна иметь следующие составляющие:</w:t>
      </w:r>
    </w:p>
    <w:p w:rsidR="003C38B1" w:rsidRPr="00DE20B1" w:rsidRDefault="003C38B1" w:rsidP="00801AF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гуманитарная развивающая</w:t>
      </w:r>
      <w:r w:rsidR="00643410">
        <w:rPr>
          <w:sz w:val="28"/>
          <w:szCs w:val="28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среда; </w:t>
      </w:r>
    </w:p>
    <w:p w:rsidR="003C38B1" w:rsidRPr="00DE20B1" w:rsidRDefault="003C38B1" w:rsidP="00801AF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интеллектуальная образовательная и</w:t>
      </w:r>
      <w:r w:rsidRPr="00DE20B1">
        <w:rPr>
          <w:sz w:val="28"/>
          <w:szCs w:val="28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развивающая среда; </w:t>
      </w:r>
    </w:p>
    <w:p w:rsidR="003C38B1" w:rsidRPr="00DE20B1" w:rsidRDefault="003C38B1" w:rsidP="00801AF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информационная обучающая среда. 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Несмотря на то, что каждая среда несет свою определенную нагрузку, все составляющие взаимосвязаны, что не исключает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интеграции.</w:t>
      </w:r>
    </w:p>
    <w:p w:rsidR="003C38B1" w:rsidRPr="00DE20B1" w:rsidRDefault="003C38B1" w:rsidP="00BA19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Основой образовательной среды является социальный компонент.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К нему относятся:</w:t>
      </w:r>
    </w:p>
    <w:p w:rsidR="003C38B1" w:rsidRPr="00DE20B1" w:rsidRDefault="003C38B1" w:rsidP="00801AF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традиции школы; </w:t>
      </w:r>
    </w:p>
    <w:p w:rsidR="003C38B1" w:rsidRPr="00DE20B1" w:rsidRDefault="003C38B1" w:rsidP="00801AF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взаимоответственность; </w:t>
      </w:r>
    </w:p>
    <w:p w:rsidR="003C38B1" w:rsidRPr="00DE20B1" w:rsidRDefault="003C38B1" w:rsidP="00801AF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морально-эмоциональный климат; </w:t>
      </w:r>
    </w:p>
    <w:p w:rsidR="003C38B1" w:rsidRPr="00DE20B1" w:rsidRDefault="003C38B1" w:rsidP="00801AF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общие дела; </w:t>
      </w:r>
    </w:p>
    <w:p w:rsidR="003C38B1" w:rsidRPr="00DE20B1" w:rsidRDefault="003C38B1" w:rsidP="00801AF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атмосфера доброжелательности. 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Сюда же относится </w:t>
      </w:r>
      <w:proofErr w:type="spellStart"/>
      <w:r w:rsidRPr="00DE20B1">
        <w:rPr>
          <w:rFonts w:ascii="Times New Roman CYR" w:hAnsi="Times New Roman CYR" w:cs="Times New Roman CYR"/>
          <w:sz w:val="28"/>
          <w:szCs w:val="28"/>
        </w:rPr>
        <w:t>внеучебная</w:t>
      </w:r>
      <w:proofErr w:type="spellEnd"/>
      <w:r w:rsidRPr="00DE20B1">
        <w:rPr>
          <w:rFonts w:ascii="Times New Roman CYR" w:hAnsi="Times New Roman CYR" w:cs="Times New Roman CYR"/>
          <w:sz w:val="28"/>
          <w:szCs w:val="28"/>
        </w:rPr>
        <w:t xml:space="preserve"> деятельность, которая в школе многообразна. Именно данная деятельность служит неким стержнем нравственного личностного</w:t>
      </w:r>
      <w:r>
        <w:rPr>
          <w:rFonts w:ascii="Times New Roman CYR" w:hAnsi="Times New Roman CYR" w:cs="Times New Roman CYR"/>
          <w:sz w:val="28"/>
          <w:szCs w:val="28"/>
        </w:rPr>
        <w:t xml:space="preserve"> и профессионального развития уча</w:t>
      </w:r>
      <w:r w:rsidRPr="00DE20B1">
        <w:rPr>
          <w:rFonts w:ascii="Times New Roman CYR" w:hAnsi="Times New Roman CYR" w:cs="Times New Roman CYR"/>
          <w:sz w:val="28"/>
          <w:szCs w:val="28"/>
        </w:rPr>
        <w:t>щихся школы.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Гуманитарная развивающая</w:t>
      </w:r>
      <w:r w:rsidRPr="00DE20B1">
        <w:rPr>
          <w:sz w:val="28"/>
          <w:szCs w:val="28"/>
          <w:u w:val="single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среда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взаимосвязь условий, обеспечивающих личностно-ориентированный образовательный процесс, который реализует более мощный гуманитарный </w:t>
      </w:r>
      <w:r>
        <w:rPr>
          <w:rFonts w:ascii="Times New Roman CYR" w:hAnsi="Times New Roman CYR" w:cs="Times New Roman CYR"/>
          <w:sz w:val="28"/>
          <w:szCs w:val="28"/>
        </w:rPr>
        <w:t>потенциал</w:t>
      </w:r>
      <w:r w:rsidRPr="00DE20B1">
        <w:rPr>
          <w:rFonts w:ascii="Times New Roman CYR" w:hAnsi="Times New Roman CYR" w:cs="Times New Roman CYR"/>
          <w:sz w:val="28"/>
          <w:szCs w:val="28"/>
        </w:rPr>
        <w:t>.</w:t>
      </w:r>
    </w:p>
    <w:p w:rsidR="003C38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Интеллектуальная образовательная и</w:t>
      </w:r>
      <w:r w:rsidRPr="00DE20B1">
        <w:rPr>
          <w:sz w:val="28"/>
          <w:szCs w:val="28"/>
          <w:u w:val="single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развивающая среда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вза</w:t>
      </w:r>
      <w:r>
        <w:rPr>
          <w:rFonts w:ascii="Times New Roman CYR" w:hAnsi="Times New Roman CYR" w:cs="Times New Roman CYR"/>
          <w:sz w:val="28"/>
          <w:szCs w:val="28"/>
        </w:rPr>
        <w:t>имосвязь условий, позволяющих уча</w:t>
      </w:r>
      <w:r w:rsidRPr="00DE20B1">
        <w:rPr>
          <w:rFonts w:ascii="Times New Roman CYR" w:hAnsi="Times New Roman CYR" w:cs="Times New Roman CYR"/>
          <w:sz w:val="28"/>
          <w:szCs w:val="28"/>
        </w:rPr>
        <w:t>щимся формир</w:t>
      </w:r>
      <w:r>
        <w:rPr>
          <w:rFonts w:ascii="Times New Roman CYR" w:hAnsi="Times New Roman CYR" w:cs="Times New Roman CYR"/>
          <w:sz w:val="28"/>
          <w:szCs w:val="28"/>
        </w:rPr>
        <w:t xml:space="preserve">овать и проявлять свойства, </w:t>
      </w:r>
      <w:r w:rsidRPr="00DE20B1">
        <w:rPr>
          <w:rFonts w:ascii="Times New Roman CYR" w:hAnsi="Times New Roman CYR" w:cs="Times New Roman CYR"/>
          <w:sz w:val="28"/>
          <w:szCs w:val="28"/>
        </w:rPr>
        <w:t>обеспечивающи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личностно-ориентиро</w:t>
      </w:r>
      <w:r>
        <w:rPr>
          <w:rFonts w:ascii="Times New Roman CYR" w:hAnsi="Times New Roman CYR" w:cs="Times New Roman CYR"/>
          <w:sz w:val="28"/>
          <w:szCs w:val="28"/>
        </w:rPr>
        <w:t xml:space="preserve">ванный образовательный процесс. 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Современная система обучения </w:t>
      </w:r>
      <w:r>
        <w:rPr>
          <w:rFonts w:ascii="Times New Roman CYR" w:hAnsi="Times New Roman CYR" w:cs="Times New Roman CYR"/>
          <w:sz w:val="28"/>
          <w:szCs w:val="28"/>
        </w:rPr>
        <w:t>подразумевает то</w:t>
      </w:r>
      <w:r w:rsidRPr="00DE20B1">
        <w:rPr>
          <w:rFonts w:ascii="Times New Roman CYR" w:hAnsi="Times New Roman CYR" w:cs="Times New Roman CYR"/>
          <w:sz w:val="28"/>
          <w:szCs w:val="28"/>
        </w:rPr>
        <w:t>, что ученик должен учиться сам, а учитель осуществлять мотивационное управление его учением, т.е. мотивировать, организовывать, координировать, консультировать, контролировать.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Структура интеллектуально-развивающей среды ОУ включает следующие составляющие: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-р</w:t>
      </w:r>
      <w:r w:rsidRPr="00DE20B1">
        <w:rPr>
          <w:rFonts w:ascii="Times New Roman CYR" w:hAnsi="Times New Roman CYR" w:cs="Times New Roman CYR"/>
          <w:sz w:val="28"/>
          <w:szCs w:val="28"/>
        </w:rPr>
        <w:t>азвивающее обучение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E20B1">
        <w:rPr>
          <w:rFonts w:ascii="Times New Roman CYR" w:hAnsi="Times New Roman CYR" w:cs="Times New Roman CYR"/>
          <w:sz w:val="28"/>
          <w:szCs w:val="28"/>
        </w:rPr>
        <w:t>позволяющ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природным задаткам формироваться интенсивнее, что да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возможность выявить наиболее способных детей достаточно рано и создать им у</w:t>
      </w:r>
      <w:r>
        <w:rPr>
          <w:rFonts w:ascii="Times New Roman CYR" w:hAnsi="Times New Roman CYR" w:cs="Times New Roman CYR"/>
          <w:sz w:val="28"/>
          <w:szCs w:val="28"/>
        </w:rPr>
        <w:t>словия для дальнейшего развития;</w:t>
      </w:r>
    </w:p>
    <w:p w:rsidR="003C38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-с</w:t>
      </w:r>
      <w:r w:rsidRPr="00DE20B1">
        <w:rPr>
          <w:rFonts w:ascii="Times New Roman CYR" w:hAnsi="Times New Roman CYR" w:cs="Times New Roman CYR"/>
          <w:sz w:val="28"/>
          <w:szCs w:val="28"/>
        </w:rPr>
        <w:t>истем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индивидуально-групповых занятий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содержит </w:t>
      </w:r>
      <w:r>
        <w:rPr>
          <w:rFonts w:ascii="Times New Roman CYR" w:hAnsi="Times New Roman CYR" w:cs="Times New Roman CYR"/>
          <w:sz w:val="28"/>
          <w:szCs w:val="28"/>
        </w:rPr>
        <w:t>дополнительную информацию</w:t>
      </w:r>
      <w:r w:rsidRPr="00DE20B1">
        <w:rPr>
          <w:rFonts w:ascii="Times New Roman CYR" w:hAnsi="Times New Roman CYR" w:cs="Times New Roman CYR"/>
          <w:sz w:val="28"/>
          <w:szCs w:val="28"/>
        </w:rPr>
        <w:t>, выходящ</w:t>
      </w:r>
      <w:r>
        <w:rPr>
          <w:rFonts w:ascii="Times New Roman CYR" w:hAnsi="Times New Roman CYR" w:cs="Times New Roman CYR"/>
          <w:sz w:val="28"/>
          <w:szCs w:val="28"/>
        </w:rPr>
        <w:t>ую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за рамки учебных программ, име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большую степень свободы п</w:t>
      </w:r>
      <w:r>
        <w:rPr>
          <w:rFonts w:ascii="Times New Roman CYR" w:hAnsi="Times New Roman CYR" w:cs="Times New Roman CYR"/>
          <w:sz w:val="28"/>
          <w:szCs w:val="28"/>
        </w:rPr>
        <w:t xml:space="preserve">ри выборе форм и методов работы; 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-с</w:t>
      </w:r>
      <w:r w:rsidRPr="00DE20B1">
        <w:rPr>
          <w:rFonts w:ascii="Times New Roman CYR" w:hAnsi="Times New Roman CYR" w:cs="Times New Roman CYR"/>
          <w:sz w:val="28"/>
          <w:szCs w:val="28"/>
        </w:rPr>
        <w:t>истема интеллектуальных конкурс</w:t>
      </w:r>
      <w:r>
        <w:rPr>
          <w:rFonts w:ascii="Times New Roman CYR" w:hAnsi="Times New Roman CYR" w:cs="Times New Roman CYR"/>
          <w:sz w:val="28"/>
          <w:szCs w:val="28"/>
        </w:rPr>
        <w:t xml:space="preserve">ов различных уровней: предметных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олимпиад, конкурсов</w:t>
      </w:r>
      <w:r w:rsidRPr="00DE20B1">
        <w:rPr>
          <w:rFonts w:ascii="Times New Roman CYR" w:hAnsi="Times New Roman CYR" w:cs="Times New Roman CYR"/>
          <w:sz w:val="28"/>
          <w:szCs w:val="28"/>
        </w:rPr>
        <w:t>, турнир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DE20B1">
        <w:rPr>
          <w:rFonts w:ascii="Times New Roman CYR" w:hAnsi="Times New Roman CYR" w:cs="Times New Roman CYR"/>
          <w:sz w:val="28"/>
          <w:szCs w:val="28"/>
        </w:rPr>
        <w:t>, интеллектуальны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марафон</w:t>
      </w:r>
      <w:r>
        <w:rPr>
          <w:rFonts w:ascii="Times New Roman CYR" w:hAnsi="Times New Roman CYR" w:cs="Times New Roman CYR"/>
          <w:sz w:val="28"/>
          <w:szCs w:val="28"/>
        </w:rPr>
        <w:t>ов, игр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и т.д. Их уровень,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привлекательность, цели, а также охват учащихся весьма разнообразны. В школе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 деятельность научное общество учащихся,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традиционно проходят олимпиады и научно-практические конференции, ребята активно участвуют во Всероссийских конкурсах </w:t>
      </w:r>
      <w:r w:rsidRPr="00DE20B1">
        <w:rPr>
          <w:sz w:val="28"/>
          <w:szCs w:val="28"/>
        </w:rPr>
        <w:t>«</w:t>
      </w:r>
      <w:r w:rsidRPr="00DE20B1">
        <w:rPr>
          <w:rFonts w:ascii="Times New Roman CYR" w:hAnsi="Times New Roman CYR" w:cs="Times New Roman CYR"/>
          <w:sz w:val="28"/>
          <w:szCs w:val="28"/>
        </w:rPr>
        <w:t>Русский медвежонок</w:t>
      </w:r>
      <w:r w:rsidRPr="00DE20B1">
        <w:rPr>
          <w:sz w:val="28"/>
          <w:szCs w:val="28"/>
        </w:rPr>
        <w:t>», «</w:t>
      </w:r>
      <w:r w:rsidRPr="00DE20B1">
        <w:rPr>
          <w:rFonts w:ascii="Times New Roman CYR" w:hAnsi="Times New Roman CYR" w:cs="Times New Roman CYR"/>
          <w:sz w:val="28"/>
          <w:szCs w:val="28"/>
        </w:rPr>
        <w:t>Кенгуру</w:t>
      </w:r>
      <w:r w:rsidRPr="00DE20B1">
        <w:rPr>
          <w:sz w:val="28"/>
          <w:szCs w:val="28"/>
        </w:rPr>
        <w:t>»</w:t>
      </w:r>
      <w:r>
        <w:rPr>
          <w:sz w:val="28"/>
          <w:szCs w:val="28"/>
        </w:rPr>
        <w:t xml:space="preserve">, «Британский бульдог» </w:t>
      </w:r>
      <w:r w:rsidRPr="00DE20B1">
        <w:rPr>
          <w:rFonts w:ascii="Times New Roman CYR" w:hAnsi="Times New Roman CYR" w:cs="Times New Roman CYR"/>
          <w:sz w:val="28"/>
          <w:szCs w:val="28"/>
        </w:rPr>
        <w:t>и т.д.</w:t>
      </w:r>
      <w:r>
        <w:rPr>
          <w:rFonts w:ascii="Times New Roman CYR" w:hAnsi="Times New Roman CYR" w:cs="Times New Roman CYR"/>
          <w:sz w:val="28"/>
          <w:szCs w:val="28"/>
        </w:rPr>
        <w:t>, а также во всероссийской олимпиаде по образовательным предметам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Олимпус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-с</w:t>
      </w:r>
      <w:r w:rsidRPr="00DE20B1">
        <w:rPr>
          <w:rFonts w:ascii="Times New Roman CYR" w:hAnsi="Times New Roman CYR" w:cs="Times New Roman CYR"/>
          <w:sz w:val="28"/>
          <w:szCs w:val="28"/>
        </w:rPr>
        <w:t>истем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работы с одаренными детьми, которая позволяет организовать деятельность педагогов с группами детей, способных к интеллектуальному труду.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Все составляющие структуры интеллектуально-развивающей среды открыты. Учащиеся имеют возможность реализовать себя в любой составляющей, поэтому стремление ребят к участию во всех интеллектуальных делах школы весьма велико, что приводит к повышению мотивации </w:t>
      </w:r>
      <w:r>
        <w:rPr>
          <w:rFonts w:ascii="Times New Roman CYR" w:hAnsi="Times New Roman CYR" w:cs="Times New Roman CYR"/>
          <w:sz w:val="28"/>
          <w:szCs w:val="28"/>
        </w:rPr>
        <w:t>в учебной деятельности</w:t>
      </w:r>
      <w:r w:rsidRPr="00DE20B1">
        <w:rPr>
          <w:rFonts w:ascii="Times New Roman CYR" w:hAnsi="Times New Roman CYR" w:cs="Times New Roman CYR"/>
          <w:sz w:val="28"/>
          <w:szCs w:val="28"/>
        </w:rPr>
        <w:t>.</w:t>
      </w:r>
    </w:p>
    <w:p w:rsidR="003C38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Информационно-обучающая среда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системно-организованная совок</w:t>
      </w:r>
      <w:r>
        <w:rPr>
          <w:rFonts w:ascii="Times New Roman CYR" w:hAnsi="Times New Roman CYR" w:cs="Times New Roman CYR"/>
          <w:sz w:val="28"/>
          <w:szCs w:val="28"/>
        </w:rPr>
        <w:t>упность средств передачи данных и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информационных ресурсов организац</w:t>
      </w:r>
      <w:r>
        <w:rPr>
          <w:rFonts w:ascii="Times New Roman CYR" w:hAnsi="Times New Roman CYR" w:cs="Times New Roman CYR"/>
          <w:sz w:val="28"/>
          <w:szCs w:val="28"/>
        </w:rPr>
        <w:t>ионно-методического обеспечения.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Информационная среда учебной деятельности формируется: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учителем, определяющим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содержание программы курса, </w:t>
      </w:r>
      <w:r>
        <w:rPr>
          <w:rFonts w:ascii="Times New Roman CYR" w:hAnsi="Times New Roman CYR" w:cs="Times New Roman CYR"/>
          <w:sz w:val="28"/>
          <w:szCs w:val="28"/>
        </w:rPr>
        <w:t>выбор учебной литературы, метод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преподавания, стиль общения и т.д.;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sz w:val="28"/>
          <w:szCs w:val="28"/>
        </w:rPr>
        <w:t xml:space="preserve">- </w:t>
      </w:r>
      <w:r w:rsidRPr="00DE20B1">
        <w:rPr>
          <w:rFonts w:ascii="Times New Roman CYR" w:hAnsi="Times New Roman CYR" w:cs="Times New Roman CYR"/>
          <w:sz w:val="28"/>
          <w:szCs w:val="28"/>
        </w:rPr>
        <w:t>педагогическим коллективом</w:t>
      </w:r>
      <w:r w:rsidRPr="00DE20B1">
        <w:rPr>
          <w:sz w:val="28"/>
          <w:szCs w:val="28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</w:rPr>
        <w:t>школы, который определяет общие тр</w:t>
      </w:r>
      <w:r>
        <w:rPr>
          <w:rFonts w:ascii="Times New Roman CYR" w:hAnsi="Times New Roman CYR" w:cs="Times New Roman CYR"/>
          <w:sz w:val="28"/>
          <w:szCs w:val="28"/>
        </w:rPr>
        <w:t>ебования к учащимся, сохраняет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традиции, форму взаимоотношений педагогического и ученического коллективов и пр.;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sz w:val="28"/>
          <w:szCs w:val="28"/>
        </w:rPr>
        <w:t>-</w:t>
      </w:r>
      <w:r w:rsidRPr="00DE20B1">
        <w:rPr>
          <w:rFonts w:ascii="Times New Roman CYR" w:hAnsi="Times New Roman CYR" w:cs="Times New Roman CYR"/>
          <w:sz w:val="28"/>
          <w:szCs w:val="28"/>
        </w:rPr>
        <w:t>государством как общественным институтом (именно оно определяет материальное обеспечение образования в целом, социальный заказ на формирование той или иной системы знаний и взглядов).</w:t>
      </w:r>
    </w:p>
    <w:p w:rsidR="003C38B1" w:rsidRPr="00DE20B1" w:rsidRDefault="003C38B1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Информационная обучающая среда складывается из пяти блоков:</w:t>
      </w:r>
    </w:p>
    <w:p w:rsidR="003C38B1" w:rsidRPr="00DE20B1" w:rsidRDefault="003C38B1" w:rsidP="00801AF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ценностно-целевого;</w:t>
      </w:r>
    </w:p>
    <w:p w:rsidR="003C38B1" w:rsidRPr="00DE20B1" w:rsidRDefault="003C38B1" w:rsidP="00801AF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коммуникационного;</w:t>
      </w:r>
    </w:p>
    <w:p w:rsidR="003C38B1" w:rsidRPr="00DE20B1" w:rsidRDefault="003C38B1" w:rsidP="00801AF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программно-методического;</w:t>
      </w:r>
    </w:p>
    <w:p w:rsidR="003C38B1" w:rsidRPr="00DE20B1" w:rsidRDefault="003C38B1" w:rsidP="00801AF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информационно-</w:t>
      </w:r>
      <w:proofErr w:type="spellStart"/>
      <w:r w:rsidRPr="00DE20B1">
        <w:rPr>
          <w:rFonts w:ascii="Times New Roman CYR" w:hAnsi="Times New Roman CYR" w:cs="Times New Roman CYR"/>
          <w:sz w:val="28"/>
          <w:szCs w:val="28"/>
        </w:rPr>
        <w:t>знаниевого</w:t>
      </w:r>
      <w:proofErr w:type="spellEnd"/>
      <w:r w:rsidRPr="00DE20B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C38B1" w:rsidRPr="00DE20B1" w:rsidRDefault="003C38B1" w:rsidP="00801AF8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технологического. </w:t>
      </w:r>
    </w:p>
    <w:p w:rsidR="003C38B1" w:rsidRDefault="003C38B1" w:rsidP="00B547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Особенностью информационной среды я</w:t>
      </w:r>
      <w:r>
        <w:rPr>
          <w:rFonts w:ascii="Times New Roman CYR" w:hAnsi="Times New Roman CYR" w:cs="Times New Roman CYR"/>
          <w:sz w:val="28"/>
          <w:szCs w:val="28"/>
        </w:rPr>
        <w:t>вляется то, что она дает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возможность получения необходимых данных, сведений, теорий. Умение же получать информацию и преобразовывать ее необходимо воспитывать, вырабатывать, оно приобретается в процессе обучения.</w:t>
      </w:r>
    </w:p>
    <w:p w:rsidR="003C38B1" w:rsidRDefault="003C38B1" w:rsidP="000174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Принципы построения учебно-воспитательного процесса школы: </w:t>
      </w:r>
    </w:p>
    <w:p w:rsidR="003C38B1" w:rsidRDefault="003C38B1" w:rsidP="000174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Принцип последовательности, преемственности в структуре и содержании. </w:t>
      </w:r>
    </w:p>
    <w:p w:rsidR="003C38B1" w:rsidRDefault="003C38B1" w:rsidP="000174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Приоритет развивающего образования. </w:t>
      </w:r>
    </w:p>
    <w:p w:rsidR="003C38B1" w:rsidRDefault="003C38B1" w:rsidP="000174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Принцип индивидуального подхода и развития каждого ребенка. </w:t>
      </w:r>
    </w:p>
    <w:p w:rsidR="003C38B1" w:rsidRDefault="003C38B1" w:rsidP="000174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Принцип дифференцированного обучения. </w:t>
      </w:r>
    </w:p>
    <w:p w:rsidR="003C38B1" w:rsidRDefault="003C38B1" w:rsidP="000174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Принцип взаимосвязанности обязательных предметов, элективных курсов и факультативов. </w:t>
      </w:r>
    </w:p>
    <w:p w:rsidR="003C38B1" w:rsidRDefault="003C38B1" w:rsidP="000174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Принцип интегрирования учебных предметов. </w:t>
      </w:r>
    </w:p>
    <w:p w:rsidR="003C38B1" w:rsidRDefault="003C38B1" w:rsidP="000174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Принцип контроля и диагностики уровня знаний в течение учебного года и всего времени обучения. </w:t>
      </w:r>
    </w:p>
    <w:p w:rsidR="003C38B1" w:rsidRDefault="003C38B1" w:rsidP="0001745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Принцип взаимосвязанности урочной и исследовательской деятельности учащихся. </w:t>
      </w:r>
    </w:p>
    <w:p w:rsidR="003C38B1" w:rsidRPr="00DE20B1" w:rsidRDefault="003C38B1" w:rsidP="0001745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E20B1">
        <w:rPr>
          <w:rFonts w:ascii="Times New Roman CYR" w:hAnsi="Times New Roman CYR" w:cs="Times New Roman CYR"/>
          <w:sz w:val="28"/>
          <w:szCs w:val="28"/>
        </w:rPr>
        <w:t>Образ</w:t>
      </w:r>
      <w:r>
        <w:rPr>
          <w:rFonts w:ascii="Times New Roman CYR" w:hAnsi="Times New Roman CYR" w:cs="Times New Roman CYR"/>
          <w:sz w:val="28"/>
          <w:szCs w:val="28"/>
        </w:rPr>
        <w:t xml:space="preserve">овательная среда ОУ позволяет учащимся чувствовать себя </w:t>
      </w:r>
      <w:r w:rsidRPr="00DE20B1">
        <w:rPr>
          <w:rFonts w:ascii="Times New Roman CYR" w:hAnsi="Times New Roman CYR" w:cs="Times New Roman CYR"/>
          <w:sz w:val="28"/>
          <w:szCs w:val="28"/>
        </w:rPr>
        <w:t>комфортно от сознания собственной ценности через доброжелательное принятие другим</w:t>
      </w:r>
      <w:r>
        <w:rPr>
          <w:rFonts w:ascii="Times New Roman CYR" w:hAnsi="Times New Roman CYR" w:cs="Times New Roman CYR"/>
          <w:sz w:val="28"/>
          <w:szCs w:val="28"/>
        </w:rPr>
        <w:t>и участниками образовательного процесса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(в первую очередь учителем) его индивидуальности, подлинное уважение к его интересам и потребностям.</w:t>
      </w:r>
    </w:p>
    <w:p w:rsidR="003C38B1" w:rsidRDefault="003C38B1" w:rsidP="00766D5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Таким образом, коллектив </w:t>
      </w:r>
      <w:r>
        <w:rPr>
          <w:rFonts w:ascii="Times New Roman CYR" w:hAnsi="Times New Roman CYR" w:cs="Times New Roman CYR"/>
          <w:sz w:val="28"/>
          <w:szCs w:val="28"/>
        </w:rPr>
        <w:t xml:space="preserve">ОУ №46 г.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Липецка создает такие условия </w:t>
      </w:r>
      <w:proofErr w:type="spellStart"/>
      <w:r w:rsidRPr="00DE20B1"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 w:rsidRPr="00DE20B1">
        <w:rPr>
          <w:rFonts w:ascii="Times New Roman CYR" w:hAnsi="Times New Roman CYR" w:cs="Times New Roman CYR"/>
          <w:sz w:val="28"/>
          <w:szCs w:val="28"/>
        </w:rPr>
        <w:t>-образовательного процесса, при которых</w:t>
      </w:r>
      <w:r>
        <w:rPr>
          <w:rFonts w:ascii="Times New Roman CYR" w:hAnsi="Times New Roman CYR" w:cs="Times New Roman CYR"/>
          <w:sz w:val="28"/>
          <w:szCs w:val="28"/>
        </w:rPr>
        <w:t xml:space="preserve">, как говорил известный педагог А.С. Макаренко, </w:t>
      </w:r>
      <w:r w:rsidRPr="00DE20B1">
        <w:rPr>
          <w:sz w:val="28"/>
          <w:szCs w:val="28"/>
        </w:rPr>
        <w:t>«</w:t>
      </w:r>
      <w:r w:rsidRPr="00DE20B1">
        <w:rPr>
          <w:rFonts w:ascii="Times New Roman CYR" w:hAnsi="Times New Roman CYR" w:cs="Times New Roman CYR"/>
          <w:sz w:val="28"/>
          <w:szCs w:val="28"/>
        </w:rPr>
        <w:t>воспитывает не только сам воспитатель, сколько среда, которая организуется наиболее выгодным образом</w:t>
      </w:r>
      <w:r w:rsidRPr="00DE20B1">
        <w:rPr>
          <w:sz w:val="28"/>
          <w:szCs w:val="28"/>
        </w:rPr>
        <w:t xml:space="preserve">». </w:t>
      </w:r>
    </w:p>
    <w:p w:rsidR="003C38B1" w:rsidRPr="00766D54" w:rsidRDefault="003C38B1" w:rsidP="00766D5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017452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</w:p>
    <w:p w:rsidR="003C38B1" w:rsidRDefault="003C38B1" w:rsidP="00D009B5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2.Образовательная программа основного общего образования. Учебный план</w:t>
      </w:r>
    </w:p>
    <w:p w:rsidR="003C38B1" w:rsidRPr="002671A9" w:rsidRDefault="003C38B1" w:rsidP="002671A9">
      <w:pPr>
        <w:ind w:left="-340"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записка</w:t>
      </w:r>
    </w:p>
    <w:p w:rsidR="003C38B1" w:rsidRDefault="003C38B1" w:rsidP="000D4D00">
      <w:pPr>
        <w:ind w:left="-340" w:firstLine="851"/>
        <w:jc w:val="both"/>
        <w:rPr>
          <w:sz w:val="28"/>
          <w:szCs w:val="28"/>
        </w:rPr>
      </w:pPr>
      <w:r w:rsidRPr="0083027B">
        <w:rPr>
          <w:sz w:val="28"/>
          <w:szCs w:val="28"/>
        </w:rPr>
        <w:t xml:space="preserve">Учебный план </w:t>
      </w:r>
      <w:r w:rsidR="003B46A0">
        <w:rPr>
          <w:sz w:val="28"/>
          <w:szCs w:val="28"/>
        </w:rPr>
        <w:t>для учащихся 8</w:t>
      </w:r>
      <w:r>
        <w:rPr>
          <w:sz w:val="28"/>
          <w:szCs w:val="28"/>
        </w:rPr>
        <w:t>-9 классов, осваивающих ОП ООО в соответствии с ФК ГОС начального общего, основного общего, среднего (полного) общего образования, утвержденные приказом Министерства образ</w:t>
      </w:r>
      <w:r w:rsidR="00643410">
        <w:rPr>
          <w:sz w:val="28"/>
          <w:szCs w:val="28"/>
        </w:rPr>
        <w:t xml:space="preserve">ования РФ от 05.03.2004 №1089, </w:t>
      </w:r>
      <w:r>
        <w:rPr>
          <w:sz w:val="28"/>
          <w:szCs w:val="28"/>
        </w:rPr>
        <w:t>составлен на основе нормативных правовых документов.</w:t>
      </w:r>
    </w:p>
    <w:p w:rsidR="003C38B1" w:rsidRDefault="003C38B1" w:rsidP="000D4D00">
      <w:pPr>
        <w:ind w:left="-340"/>
        <w:jc w:val="both"/>
        <w:rPr>
          <w:sz w:val="28"/>
          <w:szCs w:val="28"/>
        </w:rPr>
      </w:pPr>
      <w:r w:rsidRPr="0034146C">
        <w:rPr>
          <w:sz w:val="28"/>
          <w:szCs w:val="28"/>
        </w:rPr>
        <w:t xml:space="preserve">     </w:t>
      </w:r>
      <w:r w:rsidR="003B46A0">
        <w:rPr>
          <w:sz w:val="28"/>
          <w:szCs w:val="28"/>
        </w:rPr>
        <w:t xml:space="preserve">     </w:t>
      </w:r>
      <w:r>
        <w:rPr>
          <w:sz w:val="28"/>
          <w:szCs w:val="28"/>
        </w:rPr>
        <w:t>При составлении учебного</w:t>
      </w:r>
      <w:r w:rsidRPr="0034146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для учащихся 7-9 классов, осваивающих образовательную программу основного общего образования в соответствии с ФК ГОС, строго соблюдено наличие полного перечня учебных предметов, определенных Федеральным компонентом базисного учебного плана, а также соответствие количества часов, отведенных на изучение данных предметов.</w:t>
      </w:r>
    </w:p>
    <w:p w:rsidR="003C38B1" w:rsidRDefault="003C38B1" w:rsidP="002671A9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46A0">
        <w:rPr>
          <w:sz w:val="28"/>
          <w:szCs w:val="28"/>
        </w:rPr>
        <w:t xml:space="preserve">       Обучение в 8</w:t>
      </w:r>
      <w:r>
        <w:rPr>
          <w:sz w:val="28"/>
          <w:szCs w:val="28"/>
        </w:rPr>
        <w:t>-9 классе осуществляется по 5-дневной рабочей неделе в соответствии с кале</w:t>
      </w:r>
      <w:r w:rsidR="003B46A0">
        <w:rPr>
          <w:sz w:val="28"/>
          <w:szCs w:val="28"/>
        </w:rPr>
        <w:t>ндарным учебным графиком на 2017</w:t>
      </w:r>
      <w:r>
        <w:rPr>
          <w:sz w:val="28"/>
          <w:szCs w:val="28"/>
        </w:rPr>
        <w:t>-201</w:t>
      </w:r>
      <w:r w:rsidR="003B46A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 </w:t>
      </w:r>
    </w:p>
    <w:p w:rsidR="003C38B1" w:rsidRDefault="003C38B1" w:rsidP="002671A9">
      <w:pPr>
        <w:ind w:left="-340"/>
        <w:jc w:val="both"/>
        <w:rPr>
          <w:sz w:val="28"/>
          <w:szCs w:val="28"/>
        </w:rPr>
      </w:pPr>
      <w:r w:rsidRPr="0034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B46A0">
        <w:rPr>
          <w:sz w:val="28"/>
          <w:szCs w:val="28"/>
        </w:rPr>
        <w:t xml:space="preserve">    </w:t>
      </w:r>
      <w:r>
        <w:rPr>
          <w:sz w:val="28"/>
          <w:szCs w:val="28"/>
        </w:rPr>
        <w:t>Учебный план МБОУ СОШ №46 состоит из федерального, регионального (отражающего специфику региона) компонентов и компонента образовательного учреждения.</w:t>
      </w:r>
    </w:p>
    <w:p w:rsidR="003C38B1" w:rsidRDefault="003C38B1" w:rsidP="002671A9">
      <w:pPr>
        <w:ind w:left="-3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2A6FA0">
        <w:rPr>
          <w:spacing w:val="-1"/>
          <w:sz w:val="28"/>
          <w:szCs w:val="28"/>
        </w:rPr>
        <w:t xml:space="preserve"> </w:t>
      </w:r>
      <w:r w:rsidR="003B46A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По санитарно-эпидемиологическим требованиям к условиям и организации обучения максимально допустимая недельная образовательная нагрузка:</w:t>
      </w:r>
    </w:p>
    <w:p w:rsidR="003B46A0" w:rsidRDefault="003B46A0" w:rsidP="002671A9">
      <w:pPr>
        <w:ind w:left="-340"/>
        <w:jc w:val="both"/>
        <w:rPr>
          <w:spacing w:val="-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385"/>
      </w:tblGrid>
      <w:tr w:rsidR="003C38B1" w:rsidRPr="008164ED" w:rsidTr="00643410">
        <w:tc>
          <w:tcPr>
            <w:tcW w:w="4786" w:type="dxa"/>
          </w:tcPr>
          <w:p w:rsidR="003C38B1" w:rsidRPr="008164ED" w:rsidRDefault="003C38B1" w:rsidP="00643410">
            <w:pPr>
              <w:jc w:val="center"/>
              <w:rPr>
                <w:spacing w:val="-1"/>
                <w:sz w:val="28"/>
                <w:szCs w:val="28"/>
              </w:rPr>
            </w:pPr>
            <w:r w:rsidRPr="008164ED">
              <w:rPr>
                <w:spacing w:val="-1"/>
                <w:sz w:val="28"/>
                <w:szCs w:val="28"/>
              </w:rPr>
              <w:t>Классы</w:t>
            </w:r>
          </w:p>
        </w:tc>
        <w:tc>
          <w:tcPr>
            <w:tcW w:w="5385" w:type="dxa"/>
          </w:tcPr>
          <w:p w:rsidR="003C38B1" w:rsidRPr="008164ED" w:rsidRDefault="003C38B1" w:rsidP="00643410">
            <w:pPr>
              <w:jc w:val="center"/>
              <w:rPr>
                <w:spacing w:val="-1"/>
                <w:sz w:val="28"/>
                <w:szCs w:val="28"/>
              </w:rPr>
            </w:pPr>
            <w:r w:rsidRPr="008164ED">
              <w:rPr>
                <w:spacing w:val="-1"/>
                <w:sz w:val="28"/>
                <w:szCs w:val="28"/>
              </w:rPr>
              <w:t xml:space="preserve">Максимально допустимая недельная </w:t>
            </w:r>
            <w:r w:rsidRPr="008164ED">
              <w:rPr>
                <w:spacing w:val="-1"/>
                <w:sz w:val="28"/>
                <w:szCs w:val="28"/>
              </w:rPr>
              <w:lastRenderedPageBreak/>
              <w:t>нагрузка при 5-дневной рабочей неделе</w:t>
            </w:r>
          </w:p>
        </w:tc>
      </w:tr>
      <w:tr w:rsidR="003C38B1" w:rsidRPr="008164ED" w:rsidTr="00643410">
        <w:tc>
          <w:tcPr>
            <w:tcW w:w="4786" w:type="dxa"/>
          </w:tcPr>
          <w:p w:rsidR="003C38B1" w:rsidRPr="008164ED" w:rsidRDefault="003C38B1" w:rsidP="00643410">
            <w:pPr>
              <w:tabs>
                <w:tab w:val="left" w:pos="4225"/>
              </w:tabs>
              <w:jc w:val="center"/>
              <w:rPr>
                <w:spacing w:val="-1"/>
                <w:sz w:val="28"/>
                <w:szCs w:val="28"/>
              </w:rPr>
            </w:pPr>
            <w:r w:rsidRPr="008164ED">
              <w:rPr>
                <w:spacing w:val="-1"/>
                <w:sz w:val="28"/>
                <w:szCs w:val="28"/>
              </w:rPr>
              <w:lastRenderedPageBreak/>
              <w:t>8-9 классы</w:t>
            </w:r>
          </w:p>
        </w:tc>
        <w:tc>
          <w:tcPr>
            <w:tcW w:w="5385" w:type="dxa"/>
          </w:tcPr>
          <w:p w:rsidR="003C38B1" w:rsidRPr="008164ED" w:rsidRDefault="003C38B1" w:rsidP="00643410">
            <w:pPr>
              <w:jc w:val="center"/>
              <w:rPr>
                <w:spacing w:val="-1"/>
                <w:sz w:val="28"/>
                <w:szCs w:val="28"/>
              </w:rPr>
            </w:pPr>
            <w:r w:rsidRPr="008164ED">
              <w:rPr>
                <w:spacing w:val="-1"/>
                <w:sz w:val="28"/>
                <w:szCs w:val="28"/>
              </w:rPr>
              <w:t>33 часа</w:t>
            </w:r>
          </w:p>
        </w:tc>
      </w:tr>
    </w:tbl>
    <w:p w:rsidR="003B46A0" w:rsidRDefault="003C38B1" w:rsidP="002671A9">
      <w:pPr>
        <w:ind w:left="-3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3B46A0">
        <w:rPr>
          <w:spacing w:val="-1"/>
          <w:sz w:val="28"/>
          <w:szCs w:val="28"/>
        </w:rPr>
        <w:t xml:space="preserve">    </w:t>
      </w:r>
    </w:p>
    <w:p w:rsidR="003C38B1" w:rsidRPr="007C2C5A" w:rsidRDefault="003B46A0" w:rsidP="002671A9">
      <w:pPr>
        <w:ind w:left="-3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3C38B1">
        <w:rPr>
          <w:spacing w:val="-1"/>
          <w:sz w:val="28"/>
          <w:szCs w:val="28"/>
        </w:rPr>
        <w:t>В соответствии с календарным учебным графи</w:t>
      </w:r>
      <w:r>
        <w:rPr>
          <w:spacing w:val="-1"/>
          <w:sz w:val="28"/>
          <w:szCs w:val="28"/>
        </w:rPr>
        <w:t>ком продолжительность уроков в 8</w:t>
      </w:r>
      <w:r w:rsidR="003C38B1">
        <w:rPr>
          <w:spacing w:val="-1"/>
          <w:sz w:val="28"/>
          <w:szCs w:val="28"/>
        </w:rPr>
        <w:t xml:space="preserve">-9 классах составляет 45 минут. </w:t>
      </w:r>
      <w:r w:rsidR="003C38B1">
        <w:rPr>
          <w:sz w:val="28"/>
          <w:szCs w:val="28"/>
        </w:rPr>
        <w:t xml:space="preserve"> </w:t>
      </w:r>
    </w:p>
    <w:p w:rsidR="003C38B1" w:rsidRDefault="003C38B1" w:rsidP="002671A9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6A0">
        <w:rPr>
          <w:sz w:val="28"/>
          <w:szCs w:val="28"/>
        </w:rPr>
        <w:t xml:space="preserve">  </w:t>
      </w:r>
      <w:r w:rsidRPr="006D7A0F">
        <w:rPr>
          <w:sz w:val="28"/>
          <w:szCs w:val="28"/>
        </w:rPr>
        <w:t xml:space="preserve">Инвариантная часть </w:t>
      </w:r>
      <w:r w:rsidR="003B46A0">
        <w:rPr>
          <w:sz w:val="28"/>
          <w:szCs w:val="28"/>
        </w:rPr>
        <w:t>учебного плана для учащихся 8</w:t>
      </w:r>
      <w:r>
        <w:rPr>
          <w:sz w:val="28"/>
          <w:szCs w:val="28"/>
        </w:rPr>
        <w:t xml:space="preserve">-9 классов </w:t>
      </w:r>
      <w:r w:rsidRPr="006D7A0F">
        <w:rPr>
          <w:sz w:val="28"/>
          <w:szCs w:val="28"/>
        </w:rPr>
        <w:t xml:space="preserve">составлена в полном соответствии с федеральным компонентом </w:t>
      </w:r>
      <w:r>
        <w:rPr>
          <w:sz w:val="28"/>
          <w:szCs w:val="28"/>
        </w:rPr>
        <w:t xml:space="preserve">базисного </w:t>
      </w:r>
      <w:r w:rsidRPr="006D7A0F">
        <w:rPr>
          <w:sz w:val="28"/>
          <w:szCs w:val="28"/>
        </w:rPr>
        <w:t>учебного плана</w:t>
      </w:r>
      <w:r>
        <w:rPr>
          <w:sz w:val="28"/>
          <w:szCs w:val="28"/>
        </w:rPr>
        <w:t>. Ч</w:t>
      </w:r>
      <w:r w:rsidRPr="00FA69A1">
        <w:rPr>
          <w:sz w:val="28"/>
          <w:szCs w:val="28"/>
        </w:rPr>
        <w:t xml:space="preserve">асы инвариантной части традиционно отводятся на изучение учебных дисциплин, позволяющих заложить фундамент знаний по основным предметам учебного плана, обеспечить уровень, соответствующий </w:t>
      </w:r>
      <w:r>
        <w:rPr>
          <w:sz w:val="28"/>
          <w:szCs w:val="28"/>
        </w:rPr>
        <w:t>федеральному компоненту</w:t>
      </w:r>
      <w:r w:rsidRPr="00FA69A1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ного образовательного стандарта основного</w:t>
      </w:r>
      <w:r w:rsidRPr="00FA69A1">
        <w:rPr>
          <w:sz w:val="28"/>
          <w:szCs w:val="28"/>
        </w:rPr>
        <w:t xml:space="preserve"> общего образования. </w:t>
      </w:r>
    </w:p>
    <w:p w:rsidR="003C38B1" w:rsidRDefault="003C38B1" w:rsidP="002671A9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A0F">
        <w:rPr>
          <w:sz w:val="28"/>
          <w:szCs w:val="28"/>
        </w:rPr>
        <w:t>Вариативная часть направлена на реализацию следующих целей:</w:t>
      </w:r>
    </w:p>
    <w:p w:rsidR="003C38B1" w:rsidRPr="006D7A0F" w:rsidRDefault="003C38B1" w:rsidP="002671A9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гражданской идентичности;</w:t>
      </w:r>
    </w:p>
    <w:p w:rsidR="003C38B1" w:rsidRPr="006D7A0F" w:rsidRDefault="003C38B1" w:rsidP="002671A9">
      <w:pPr>
        <w:ind w:left="-283"/>
        <w:jc w:val="both"/>
        <w:rPr>
          <w:sz w:val="28"/>
          <w:szCs w:val="28"/>
        </w:rPr>
      </w:pPr>
      <w:r w:rsidRPr="006D7A0F">
        <w:rPr>
          <w:sz w:val="28"/>
          <w:szCs w:val="28"/>
        </w:rPr>
        <w:t>-развитие и воспитание социально адаптирован</w:t>
      </w:r>
      <w:r w:rsidR="00643410">
        <w:rPr>
          <w:sz w:val="28"/>
          <w:szCs w:val="28"/>
        </w:rPr>
        <w:t xml:space="preserve">ной, высококультурной личности </w:t>
      </w:r>
      <w:r w:rsidRPr="006D7A0F">
        <w:rPr>
          <w:sz w:val="28"/>
          <w:szCs w:val="28"/>
        </w:rPr>
        <w:t>ребенка, его познавательных интересов;</w:t>
      </w:r>
    </w:p>
    <w:p w:rsidR="003C38B1" w:rsidRPr="006D7A0F" w:rsidRDefault="003C38B1" w:rsidP="002671A9">
      <w:pPr>
        <w:ind w:left="-283"/>
        <w:jc w:val="both"/>
        <w:rPr>
          <w:sz w:val="28"/>
          <w:szCs w:val="28"/>
        </w:rPr>
      </w:pPr>
      <w:r w:rsidRPr="006D7A0F">
        <w:rPr>
          <w:sz w:val="28"/>
          <w:szCs w:val="28"/>
        </w:rPr>
        <w:t>-выполнение социального заказа родителей, удовлетворение образовательных     потребносте</w:t>
      </w:r>
      <w:r>
        <w:rPr>
          <w:sz w:val="28"/>
          <w:szCs w:val="28"/>
        </w:rPr>
        <w:t>й уча</w:t>
      </w:r>
      <w:r w:rsidRPr="006D7A0F">
        <w:rPr>
          <w:sz w:val="28"/>
          <w:szCs w:val="28"/>
        </w:rPr>
        <w:t>щихся;</w:t>
      </w:r>
    </w:p>
    <w:p w:rsidR="003C38B1" w:rsidRPr="006D7A0F" w:rsidRDefault="003C38B1" w:rsidP="002671A9">
      <w:pPr>
        <w:ind w:left="-283"/>
        <w:jc w:val="both"/>
        <w:rPr>
          <w:sz w:val="28"/>
          <w:szCs w:val="28"/>
        </w:rPr>
      </w:pPr>
      <w:r w:rsidRPr="006D7A0F">
        <w:rPr>
          <w:sz w:val="28"/>
          <w:szCs w:val="28"/>
        </w:rPr>
        <w:t>- подготовка к ситуации выбора профиля обучения в старшей школе;</w:t>
      </w:r>
    </w:p>
    <w:p w:rsidR="003C38B1" w:rsidRPr="006D7A0F" w:rsidRDefault="003C38B1" w:rsidP="002671A9">
      <w:pPr>
        <w:ind w:left="-283"/>
        <w:jc w:val="both"/>
        <w:rPr>
          <w:sz w:val="28"/>
          <w:szCs w:val="28"/>
        </w:rPr>
      </w:pPr>
      <w:r w:rsidRPr="006D7A0F">
        <w:rPr>
          <w:sz w:val="28"/>
          <w:szCs w:val="28"/>
        </w:rPr>
        <w:t>-</w:t>
      </w:r>
      <w:r w:rsidRPr="006D7A0F">
        <w:rPr>
          <w:caps/>
          <w:sz w:val="28"/>
          <w:szCs w:val="28"/>
        </w:rPr>
        <w:t xml:space="preserve"> </w:t>
      </w:r>
      <w:r w:rsidRPr="006D7A0F">
        <w:rPr>
          <w:sz w:val="28"/>
          <w:szCs w:val="28"/>
        </w:rPr>
        <w:t>подготовка к государственной итог</w:t>
      </w:r>
      <w:r w:rsidR="00C4006B">
        <w:rPr>
          <w:sz w:val="28"/>
          <w:szCs w:val="28"/>
        </w:rPr>
        <w:t>овой аттестации за курс основного</w:t>
      </w:r>
      <w:r w:rsidRPr="006D7A0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 w:rsidRPr="006D7A0F">
        <w:rPr>
          <w:sz w:val="28"/>
          <w:szCs w:val="28"/>
        </w:rPr>
        <w:t>.</w:t>
      </w:r>
    </w:p>
    <w:p w:rsidR="003C38B1" w:rsidRPr="00643410" w:rsidRDefault="003C38B1" w:rsidP="002671A9">
      <w:pPr>
        <w:ind w:left="-283" w:firstLine="360"/>
        <w:jc w:val="both"/>
        <w:rPr>
          <w:sz w:val="28"/>
          <w:szCs w:val="28"/>
        </w:rPr>
      </w:pPr>
      <w:r w:rsidRPr="00643410">
        <w:rPr>
          <w:sz w:val="28"/>
          <w:szCs w:val="28"/>
        </w:rPr>
        <w:t xml:space="preserve"> Исходя из вышеизложенных целей, учитывая требования регионального компонента в отношении преподавания краеведческого модуля, в учебный план учащихся 9-х классов включен дополнительный час на изучение учебно</w:t>
      </w:r>
      <w:r w:rsidR="003B46A0">
        <w:rPr>
          <w:sz w:val="28"/>
          <w:szCs w:val="28"/>
        </w:rPr>
        <w:t>го предмета «История». П</w:t>
      </w:r>
      <w:r w:rsidRPr="00643410">
        <w:rPr>
          <w:sz w:val="28"/>
          <w:szCs w:val="28"/>
        </w:rPr>
        <w:t xml:space="preserve">редусмотрен 1 час на изучение </w:t>
      </w:r>
      <w:proofErr w:type="spellStart"/>
      <w:r w:rsidRPr="00643410">
        <w:rPr>
          <w:sz w:val="28"/>
          <w:szCs w:val="28"/>
        </w:rPr>
        <w:t>профориентационного</w:t>
      </w:r>
      <w:proofErr w:type="spellEnd"/>
      <w:r w:rsidRPr="00643410">
        <w:rPr>
          <w:sz w:val="28"/>
          <w:szCs w:val="28"/>
        </w:rPr>
        <w:t xml:space="preserve"> курса в рамках учеб</w:t>
      </w:r>
      <w:r w:rsidR="00584561">
        <w:rPr>
          <w:sz w:val="28"/>
          <w:szCs w:val="28"/>
        </w:rPr>
        <w:t>ного предмета «Профориентация», а</w:t>
      </w:r>
      <w:r w:rsidR="00C4006B">
        <w:rPr>
          <w:sz w:val="28"/>
          <w:szCs w:val="28"/>
        </w:rPr>
        <w:t xml:space="preserve"> также 1 час на изучение предмета «Алгебра» для подготовки </w:t>
      </w:r>
      <w:r w:rsidR="00584561">
        <w:rPr>
          <w:sz w:val="28"/>
          <w:szCs w:val="28"/>
        </w:rPr>
        <w:t xml:space="preserve">учащихся 9-х классов </w:t>
      </w:r>
      <w:r w:rsidR="00C4006B">
        <w:rPr>
          <w:sz w:val="28"/>
          <w:szCs w:val="28"/>
        </w:rPr>
        <w:t>к государственной ито</w:t>
      </w:r>
      <w:r w:rsidR="00584561">
        <w:rPr>
          <w:sz w:val="28"/>
          <w:szCs w:val="28"/>
        </w:rPr>
        <w:t xml:space="preserve">говой аттестации. </w:t>
      </w:r>
      <w:r w:rsidRPr="00643410">
        <w:rPr>
          <w:sz w:val="28"/>
          <w:szCs w:val="28"/>
        </w:rPr>
        <w:t>В 8 классе преподавание краеведческого модуля осуществляется в рамках предметов «Искусство» и «Технология», соответственно учебным планом предусмотрено увеличение количества часов (на 1 час) на преподавание данных предметов.  Реализация краеведческого модуля с помощью данных предметов учебного плана решает образовательные и воспитательные задачи:</w:t>
      </w:r>
    </w:p>
    <w:p w:rsidR="003C38B1" w:rsidRDefault="003C38B1" w:rsidP="002671A9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усвоение комплекса краеведческих знаний о природе, истории, культуре, индустрии родного края;</w:t>
      </w:r>
    </w:p>
    <w:p w:rsidR="003C38B1" w:rsidRDefault="003C38B1" w:rsidP="003B46A0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личностно-ценностного отношения к родному краю и потребности в активной жизненной позиции по сохранению </w:t>
      </w:r>
      <w:r w:rsidR="003B46A0">
        <w:rPr>
          <w:sz w:val="28"/>
          <w:szCs w:val="28"/>
        </w:rPr>
        <w:t>и преобразованию родного края.</w:t>
      </w:r>
    </w:p>
    <w:p w:rsidR="003C38B1" w:rsidRDefault="00EF331B" w:rsidP="002671A9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8B1">
        <w:rPr>
          <w:sz w:val="28"/>
          <w:szCs w:val="28"/>
        </w:rPr>
        <w:t>Развитию художественно-эстетических способностей учащихся способствует преподавание</w:t>
      </w:r>
      <w:r>
        <w:rPr>
          <w:sz w:val="28"/>
          <w:szCs w:val="28"/>
        </w:rPr>
        <w:t xml:space="preserve"> </w:t>
      </w:r>
      <w:r w:rsidR="003C38B1">
        <w:rPr>
          <w:sz w:val="28"/>
          <w:szCs w:val="28"/>
        </w:rPr>
        <w:t>интегрированного учебного предмета «Искусство».</w:t>
      </w:r>
    </w:p>
    <w:p w:rsidR="00584561" w:rsidRDefault="00584561" w:rsidP="002671A9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Базисный учебный план для образовательных организаций Липецкой области, реализующих программы основного общего и среднего общего образования, на 2017-2018 учебный год не устанавливает количество часов, отводимых в ОУ с русским (неродным) и родным (нерусским) языком обучения на преподавание учебного предмета «Родной (нерусский) язык и литература». На основании результатов анкетирования родителей установлено, что родным языком для учащихся 8-9 классов </w:t>
      </w:r>
      <w:r>
        <w:rPr>
          <w:sz w:val="28"/>
          <w:szCs w:val="28"/>
        </w:rPr>
        <w:lastRenderedPageBreak/>
        <w:t xml:space="preserve">является </w:t>
      </w:r>
      <w:proofErr w:type="gramStart"/>
      <w:r>
        <w:rPr>
          <w:sz w:val="28"/>
          <w:szCs w:val="28"/>
        </w:rPr>
        <w:t>русский</w:t>
      </w:r>
      <w:proofErr w:type="gramEnd"/>
      <w:r>
        <w:rPr>
          <w:sz w:val="28"/>
          <w:szCs w:val="28"/>
        </w:rPr>
        <w:t xml:space="preserve"> и потребности в изучении другого языка отсутствует, в связи с чем в учебном плане не предусмотрен предмет «Родной (нерусский) язык и литература».</w:t>
      </w:r>
    </w:p>
    <w:p w:rsidR="003C38B1" w:rsidRDefault="00EF331B" w:rsidP="002671A9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8B1">
        <w:rPr>
          <w:sz w:val="28"/>
          <w:szCs w:val="28"/>
        </w:rPr>
        <w:t>Реализац</w:t>
      </w:r>
      <w:r>
        <w:rPr>
          <w:sz w:val="28"/>
          <w:szCs w:val="28"/>
        </w:rPr>
        <w:t>ию учебного плана для учащихся 8</w:t>
      </w:r>
      <w:r w:rsidR="003C38B1">
        <w:rPr>
          <w:sz w:val="28"/>
          <w:szCs w:val="28"/>
        </w:rPr>
        <w:t xml:space="preserve">-9 классов обеспечивают кадровые и материально-технические ресурсы.  </w:t>
      </w:r>
    </w:p>
    <w:p w:rsidR="003C38B1" w:rsidRDefault="00EF331B" w:rsidP="002671A9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8B1">
        <w:rPr>
          <w:sz w:val="28"/>
          <w:szCs w:val="28"/>
        </w:rPr>
        <w:t>Основу педагогического коллектива составляют педагоги, которые имеют высшее образование, прошли курсовую подготовку и переподготовку, с</w:t>
      </w:r>
      <w:r w:rsidR="00643410">
        <w:rPr>
          <w:sz w:val="28"/>
          <w:szCs w:val="28"/>
        </w:rPr>
        <w:t xml:space="preserve">таж </w:t>
      </w:r>
      <w:proofErr w:type="gramStart"/>
      <w:r w:rsidR="00643410">
        <w:rPr>
          <w:sz w:val="28"/>
          <w:szCs w:val="28"/>
        </w:rPr>
        <w:t>работы</w:t>
      </w:r>
      <w:proofErr w:type="gramEnd"/>
      <w:r w:rsidR="00643410">
        <w:rPr>
          <w:sz w:val="28"/>
          <w:szCs w:val="28"/>
        </w:rPr>
        <w:t xml:space="preserve"> которых от 10 до 20 </w:t>
      </w:r>
      <w:r w:rsidR="003C38B1">
        <w:rPr>
          <w:sz w:val="28"/>
          <w:szCs w:val="28"/>
        </w:rPr>
        <w:t>и от 20 до 30 лет. Доля таких педагогов – 84 %. Количество педагогов, имеющих высшую и первую квалификационны</w:t>
      </w:r>
      <w:r>
        <w:rPr>
          <w:sz w:val="28"/>
          <w:szCs w:val="28"/>
        </w:rPr>
        <w:t>е категории, составляет 64</w:t>
      </w:r>
      <w:r w:rsidR="00643410">
        <w:rPr>
          <w:sz w:val="28"/>
          <w:szCs w:val="28"/>
        </w:rPr>
        <w:t xml:space="preserve">% от </w:t>
      </w:r>
      <w:r w:rsidR="003C38B1">
        <w:rPr>
          <w:sz w:val="28"/>
          <w:szCs w:val="28"/>
        </w:rPr>
        <w:t>общего числа педагогических работников.</w:t>
      </w:r>
    </w:p>
    <w:p w:rsidR="003C38B1" w:rsidRDefault="00EF331B" w:rsidP="002671A9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8B1">
        <w:rPr>
          <w:sz w:val="28"/>
          <w:szCs w:val="28"/>
        </w:rPr>
        <w:t xml:space="preserve">Специфика материально-технической базы, подробно отраженной в плане работы образовательного учреждения, а также в публичном докладе, позволяет создать все условия для организации учебного процесса. </w:t>
      </w:r>
    </w:p>
    <w:p w:rsidR="003C38B1" w:rsidRDefault="00EF331B" w:rsidP="003A1170">
      <w:pPr>
        <w:ind w:left="-28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учащихся 8</w:t>
      </w:r>
      <w:r w:rsidR="003C38B1">
        <w:rPr>
          <w:sz w:val="28"/>
          <w:szCs w:val="28"/>
        </w:rPr>
        <w:t>-9 классов предусмотрены следующие формы промежуточной аттестации: административная контрольная работа (диктант, тестирование), интегрированный зачет.</w:t>
      </w:r>
    </w:p>
    <w:p w:rsidR="003C38B1" w:rsidRPr="00435BDF" w:rsidRDefault="003C38B1" w:rsidP="003A1170">
      <w:pPr>
        <w:ind w:left="-283" w:firstLine="360"/>
        <w:jc w:val="both"/>
        <w:rPr>
          <w:sz w:val="28"/>
          <w:szCs w:val="28"/>
        </w:rPr>
      </w:pPr>
      <w:r w:rsidRPr="00F724DC">
        <w:rPr>
          <w:rStyle w:val="a6"/>
        </w:rPr>
        <w:t xml:space="preserve"> </w:t>
      </w:r>
      <w:r w:rsidR="00EF331B">
        <w:rPr>
          <w:rStyle w:val="a6"/>
        </w:rPr>
        <w:t xml:space="preserve"> </w:t>
      </w:r>
      <w:r w:rsidRPr="00821486">
        <w:rPr>
          <w:rStyle w:val="a6"/>
          <w:i w:val="0"/>
          <w:iCs w:val="0"/>
          <w:sz w:val="28"/>
          <w:szCs w:val="28"/>
        </w:rPr>
        <w:t xml:space="preserve">УМК предметов, включенных в учебный план </w:t>
      </w:r>
      <w:r w:rsidR="00EF331B">
        <w:rPr>
          <w:rStyle w:val="a6"/>
          <w:i w:val="0"/>
          <w:iCs w:val="0"/>
          <w:sz w:val="28"/>
          <w:szCs w:val="28"/>
        </w:rPr>
        <w:t>для учащихся 8</w:t>
      </w:r>
      <w:r>
        <w:rPr>
          <w:rStyle w:val="a6"/>
          <w:i w:val="0"/>
          <w:iCs w:val="0"/>
          <w:sz w:val="28"/>
          <w:szCs w:val="28"/>
        </w:rPr>
        <w:t>-9 классов</w:t>
      </w:r>
      <w:r w:rsidRPr="00821486">
        <w:rPr>
          <w:rStyle w:val="a6"/>
          <w:i w:val="0"/>
          <w:iCs w:val="0"/>
          <w:sz w:val="28"/>
          <w:szCs w:val="28"/>
        </w:rPr>
        <w:t>, соответствует федеральному перечню учебников, рекомендованных (допущенных) к использова</w:t>
      </w:r>
      <w:r w:rsidR="00643410">
        <w:rPr>
          <w:rStyle w:val="a6"/>
          <w:i w:val="0"/>
          <w:iCs w:val="0"/>
          <w:sz w:val="28"/>
          <w:szCs w:val="28"/>
        </w:rPr>
        <w:t xml:space="preserve">нию в образовательном процессе </w:t>
      </w:r>
      <w:r w:rsidRPr="00821486">
        <w:rPr>
          <w:rStyle w:val="a6"/>
          <w:i w:val="0"/>
          <w:iCs w:val="0"/>
          <w:sz w:val="28"/>
          <w:szCs w:val="28"/>
        </w:rPr>
        <w:t>в ОУ, реализующих образовательные программы общего образования</w:t>
      </w:r>
      <w:r w:rsidR="00EF331B">
        <w:rPr>
          <w:rStyle w:val="a6"/>
          <w:i w:val="0"/>
          <w:iCs w:val="0"/>
          <w:sz w:val="28"/>
          <w:szCs w:val="28"/>
        </w:rPr>
        <w:t>, на 2017-2018</w:t>
      </w:r>
      <w:r>
        <w:rPr>
          <w:rStyle w:val="a6"/>
          <w:i w:val="0"/>
          <w:iCs w:val="0"/>
          <w:sz w:val="28"/>
          <w:szCs w:val="28"/>
        </w:rPr>
        <w:t xml:space="preserve"> учебный год</w:t>
      </w:r>
      <w:r w:rsidRPr="00821486">
        <w:rPr>
          <w:rStyle w:val="a6"/>
          <w:i w:val="0"/>
          <w:iCs w:val="0"/>
          <w:sz w:val="28"/>
          <w:szCs w:val="28"/>
        </w:rPr>
        <w:t>.</w:t>
      </w:r>
    </w:p>
    <w:p w:rsidR="003C38B1" w:rsidRPr="00787A78" w:rsidRDefault="003C38B1" w:rsidP="002671A9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31B">
        <w:rPr>
          <w:sz w:val="28"/>
          <w:szCs w:val="28"/>
        </w:rPr>
        <w:t xml:space="preserve"> </w:t>
      </w:r>
      <w:proofErr w:type="gramStart"/>
      <w:r w:rsidRPr="00F724DC">
        <w:rPr>
          <w:sz w:val="28"/>
          <w:szCs w:val="28"/>
        </w:rPr>
        <w:t xml:space="preserve">Таким образом, представленный учебный план в полной мере обеспечивает выполнение задач российского образования: доступность качественного образования, его инновационный характер и непрерывность, а также позволяет прогнозировать получение такого результата образовательной деятельности, который  обеспечивает быструю адаптацию выпускников </w:t>
      </w:r>
      <w:r>
        <w:rPr>
          <w:sz w:val="28"/>
          <w:szCs w:val="28"/>
        </w:rPr>
        <w:t>МБОУ СОШ №46</w:t>
      </w:r>
      <w:r w:rsidRPr="00F724DC">
        <w:rPr>
          <w:sz w:val="28"/>
          <w:szCs w:val="28"/>
        </w:rPr>
        <w:t xml:space="preserve"> города Липецка в разных жизненных ситуациях, создает базу для успешного обучения в высших учебных заведениях и для последующей их работы в различных</w:t>
      </w:r>
      <w:proofErr w:type="gramEnd"/>
      <w:r w:rsidRPr="00F724DC">
        <w:rPr>
          <w:sz w:val="28"/>
          <w:szCs w:val="28"/>
        </w:rPr>
        <w:t xml:space="preserve"> общественных </w:t>
      </w:r>
      <w:proofErr w:type="gramStart"/>
      <w:r w:rsidRPr="00F724DC">
        <w:rPr>
          <w:sz w:val="28"/>
          <w:szCs w:val="28"/>
        </w:rPr>
        <w:t>сферах</w:t>
      </w:r>
      <w:proofErr w:type="gramEnd"/>
      <w:r w:rsidRPr="00F724DC">
        <w:rPr>
          <w:sz w:val="28"/>
          <w:szCs w:val="28"/>
        </w:rPr>
        <w:t>.</w:t>
      </w:r>
    </w:p>
    <w:p w:rsidR="003C38B1" w:rsidRDefault="003C38B1" w:rsidP="00EF3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38B1" w:rsidRDefault="003C38B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584561" w:rsidRDefault="00584561" w:rsidP="002671A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3C38B1" w:rsidRDefault="00643410" w:rsidP="00267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УЧЕБНЫЙ </w:t>
      </w:r>
      <w:r w:rsidR="003C38B1">
        <w:rPr>
          <w:b/>
          <w:bCs/>
          <w:sz w:val="28"/>
          <w:szCs w:val="28"/>
        </w:rPr>
        <w:t>ПЛАН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b/>
          <w:bCs/>
          <w:sz w:val="28"/>
          <w:szCs w:val="28"/>
        </w:rPr>
        <w:t>8-х классов</w:t>
      </w:r>
      <w:r w:rsidR="00643410">
        <w:rPr>
          <w:sz w:val="28"/>
          <w:szCs w:val="28"/>
        </w:rPr>
        <w:t xml:space="preserve"> МБОУ СОШ № 46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, 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продолжающих освоение основных образовательных программ  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соответствии с федеральным компонентом государственного стандарта основного общего образования 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="00643410">
        <w:rPr>
          <w:sz w:val="28"/>
          <w:szCs w:val="28"/>
        </w:rPr>
        <w:t xml:space="preserve">риказ Министерства образования </w:t>
      </w:r>
      <w:r>
        <w:rPr>
          <w:sz w:val="28"/>
          <w:szCs w:val="28"/>
        </w:rPr>
        <w:t>Российской Федерации от 05.03.2004г. №1089)</w:t>
      </w:r>
    </w:p>
    <w:p w:rsidR="003C38B1" w:rsidRPr="005E343F" w:rsidRDefault="00EF331B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2018</w:t>
      </w:r>
      <w:r w:rsidR="00643410">
        <w:rPr>
          <w:sz w:val="28"/>
          <w:szCs w:val="28"/>
        </w:rPr>
        <w:t xml:space="preserve"> </w:t>
      </w:r>
      <w:r w:rsidR="003C38B1">
        <w:rPr>
          <w:sz w:val="28"/>
          <w:szCs w:val="28"/>
        </w:rPr>
        <w:t>учебный год</w:t>
      </w:r>
    </w:p>
    <w:p w:rsidR="003C38B1" w:rsidRDefault="003C38B1" w:rsidP="002671A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755"/>
        <w:gridCol w:w="6094"/>
        <w:gridCol w:w="1003"/>
        <w:gridCol w:w="1041"/>
      </w:tblGrid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b/>
                <w:bCs/>
                <w:sz w:val="28"/>
                <w:szCs w:val="28"/>
              </w:rPr>
            </w:pPr>
          </w:p>
          <w:p w:rsidR="003C38B1" w:rsidRPr="00EF331B" w:rsidRDefault="003C38B1" w:rsidP="00B94D8A">
            <w:pPr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Классы</w:t>
            </w:r>
          </w:p>
          <w:p w:rsidR="003C38B1" w:rsidRPr="00EF331B" w:rsidRDefault="003C38B1" w:rsidP="00B94D8A">
            <w:pPr>
              <w:pStyle w:val="2"/>
            </w:pPr>
            <w:r w:rsidRPr="00EF331B">
              <w:t xml:space="preserve">   Учебные     предметы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8Б</w:t>
            </w:r>
          </w:p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8B1" w:rsidRPr="00EF331B">
        <w:trPr>
          <w:jc w:val="center"/>
        </w:trPr>
        <w:tc>
          <w:tcPr>
            <w:tcW w:w="755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38B1" w:rsidRPr="00EF331B" w:rsidRDefault="003C38B1" w:rsidP="00B94D8A">
            <w:pPr>
              <w:pStyle w:val="ac"/>
              <w:tabs>
                <w:tab w:val="left" w:pos="708"/>
              </w:tabs>
              <w:ind w:left="113" w:right="113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Федеральный  компонент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pStyle w:val="ac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Литература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Алгебра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Геометрия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trHeight w:val="16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География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trHeight w:val="16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Физика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trHeight w:val="16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Химия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trHeight w:val="16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Биология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2</w:t>
            </w:r>
          </w:p>
        </w:tc>
      </w:tr>
      <w:tr w:rsidR="003C38B1" w:rsidRPr="00EF331B">
        <w:trPr>
          <w:trHeight w:val="16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Искусство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Pr="00EF331B" w:rsidRDefault="003C38B1" w:rsidP="00B94D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3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lastRenderedPageBreak/>
              <w:t>Региональный компонент и компонент образовательного учреждения (5-дневная учебная нагрузка)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Региональный компонент</w:t>
            </w:r>
          </w:p>
        </w:tc>
        <w:tc>
          <w:tcPr>
            <w:tcW w:w="1003" w:type="dxa"/>
            <w:vAlign w:val="center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F331B">
              <w:rPr>
                <w:b/>
                <w:bCs/>
                <w:i/>
                <w:iCs/>
                <w:sz w:val="28"/>
                <w:szCs w:val="28"/>
              </w:rPr>
              <w:t>Краеведческий модуль</w:t>
            </w:r>
          </w:p>
        </w:tc>
        <w:tc>
          <w:tcPr>
            <w:tcW w:w="1003" w:type="dxa"/>
            <w:vAlign w:val="center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Искусство</w:t>
            </w:r>
          </w:p>
        </w:tc>
        <w:tc>
          <w:tcPr>
            <w:tcW w:w="1003" w:type="dxa"/>
            <w:vAlign w:val="center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Технология</w:t>
            </w:r>
          </w:p>
        </w:tc>
        <w:tc>
          <w:tcPr>
            <w:tcW w:w="1003" w:type="dxa"/>
            <w:vAlign w:val="center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sz w:val="28"/>
                <w:szCs w:val="28"/>
              </w:rPr>
              <w:t>1</w:t>
            </w:r>
          </w:p>
        </w:tc>
      </w:tr>
      <w:tr w:rsidR="003C38B1" w:rsidRPr="00EF331B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003" w:type="dxa"/>
            <w:vAlign w:val="center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C38B1" w:rsidRPr="00EF331B">
        <w:trPr>
          <w:trHeight w:val="211"/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Pr="00EF331B" w:rsidRDefault="003C38B1" w:rsidP="00B94D8A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Предельная  допустимая   аудиторная учебная   нагрузка     при 5-дневной  учебной  неделе</w:t>
            </w:r>
          </w:p>
        </w:tc>
        <w:tc>
          <w:tcPr>
            <w:tcW w:w="1003" w:type="dxa"/>
          </w:tcPr>
          <w:p w:rsidR="003C38B1" w:rsidRPr="00EF331B" w:rsidRDefault="003C38B1" w:rsidP="00B94D8A">
            <w:pPr>
              <w:jc w:val="center"/>
              <w:rPr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C38B1" w:rsidRPr="00EF331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 w:rsidRPr="00EF331B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3C38B1" w:rsidRDefault="003C38B1" w:rsidP="00EF331B">
      <w:pPr>
        <w:rPr>
          <w:b/>
          <w:bCs/>
          <w:sz w:val="28"/>
          <w:szCs w:val="28"/>
        </w:rPr>
      </w:pPr>
    </w:p>
    <w:p w:rsidR="00584561" w:rsidRDefault="00643410" w:rsidP="00267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C38B1" w:rsidRDefault="00643410" w:rsidP="00267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</w:t>
      </w:r>
      <w:r w:rsidR="003C38B1">
        <w:rPr>
          <w:b/>
          <w:bCs/>
          <w:sz w:val="28"/>
          <w:szCs w:val="28"/>
        </w:rPr>
        <w:t>ПЛАН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b/>
          <w:bCs/>
          <w:sz w:val="28"/>
          <w:szCs w:val="28"/>
        </w:rPr>
        <w:t>9-х классов</w:t>
      </w:r>
      <w:r>
        <w:rPr>
          <w:sz w:val="28"/>
          <w:szCs w:val="28"/>
        </w:rPr>
        <w:t xml:space="preserve"> МБОУ СОШ № 46 г. Липецка, 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продолжающих освоение основных образовательных программ  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соответствии с федеральным компонентом государственного стандарта основного общего образования </w:t>
      </w:r>
    </w:p>
    <w:p w:rsidR="003C38B1" w:rsidRDefault="003C38B1" w:rsidP="002671A9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="00643410">
        <w:rPr>
          <w:sz w:val="28"/>
          <w:szCs w:val="28"/>
        </w:rPr>
        <w:t xml:space="preserve">риказ Министерства образования </w:t>
      </w:r>
      <w:r>
        <w:rPr>
          <w:sz w:val="28"/>
          <w:szCs w:val="28"/>
        </w:rPr>
        <w:t>Российской Федерации от 05.03.2004г. №1089)</w:t>
      </w:r>
    </w:p>
    <w:p w:rsidR="003C38B1" w:rsidRPr="007E04FD" w:rsidRDefault="00EF331B" w:rsidP="00EF33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2018</w:t>
      </w:r>
      <w:r w:rsidR="0064341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  <w:r w:rsidR="003C38B1" w:rsidRPr="007E04FD">
        <w:rPr>
          <w:sz w:val="28"/>
          <w:szCs w:val="28"/>
        </w:rPr>
        <w:t xml:space="preserve">           </w:t>
      </w:r>
    </w:p>
    <w:p w:rsidR="003C38B1" w:rsidRDefault="003C38B1" w:rsidP="002671A9">
      <w:pPr>
        <w:pStyle w:val="ac"/>
        <w:tabs>
          <w:tab w:val="clear" w:pos="4677"/>
          <w:tab w:val="clear" w:pos="9355"/>
        </w:tabs>
        <w:rPr>
          <w:sz w:val="28"/>
          <w:szCs w:val="28"/>
        </w:rPr>
      </w:pPr>
      <w:r w:rsidRPr="007E04FD">
        <w:rPr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1007"/>
        <w:gridCol w:w="6043"/>
        <w:gridCol w:w="1213"/>
        <w:gridCol w:w="1243"/>
      </w:tblGrid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18" w:space="0" w:color="auto"/>
            </w:tcBorders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  <w:p w:rsidR="003C38B1" w:rsidRPr="00157EDB" w:rsidRDefault="003C38B1" w:rsidP="00B94D8A">
            <w:pPr>
              <w:rPr>
                <w:sz w:val="28"/>
                <w:szCs w:val="28"/>
              </w:rPr>
            </w:pPr>
            <w:r w:rsidRPr="00157EDB">
              <w:rPr>
                <w:sz w:val="28"/>
                <w:szCs w:val="28"/>
              </w:rPr>
              <w:t xml:space="preserve">                                                                          Классы</w:t>
            </w:r>
          </w:p>
          <w:p w:rsidR="003C38B1" w:rsidRPr="00157EDB" w:rsidRDefault="003C38B1" w:rsidP="00B94D8A">
            <w:pPr>
              <w:pStyle w:val="2"/>
              <w:rPr>
                <w:rFonts w:ascii="Times New Roman" w:hAnsi="Times New Roman" w:cs="Times New Roman"/>
              </w:rPr>
            </w:pPr>
            <w:r w:rsidRPr="00157EDB">
              <w:rPr>
                <w:b w:val="0"/>
                <w:bCs w:val="0"/>
              </w:rPr>
              <w:t xml:space="preserve">   </w:t>
            </w:r>
            <w:r w:rsidRPr="00157EDB">
              <w:rPr>
                <w:rFonts w:ascii="Times New Roman" w:hAnsi="Times New Roman" w:cs="Times New Roman"/>
                <w:b w:val="0"/>
                <w:bCs w:val="0"/>
              </w:rPr>
              <w:t>Учебные     предметы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</w:t>
            </w:r>
          </w:p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8B1">
        <w:trPr>
          <w:jc w:val="center"/>
        </w:trPr>
        <w:tc>
          <w:tcPr>
            <w:tcW w:w="1007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38B1" w:rsidRDefault="003C38B1" w:rsidP="00B94D8A">
            <w:pPr>
              <w:pStyle w:val="ac"/>
              <w:tabs>
                <w:tab w:val="left" w:pos="708"/>
              </w:tabs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Федеральный    компонент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trHeight w:val="166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trHeight w:val="391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8B1">
        <w:trPr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38B1">
        <w:trPr>
          <w:trHeight w:val="425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Региональный  компонент  и компонент образовательного учреждения (5-дневная  учебная  неделя):</w:t>
            </w:r>
          </w:p>
        </w:tc>
        <w:tc>
          <w:tcPr>
            <w:tcW w:w="1213" w:type="dxa"/>
            <w:vAlign w:val="center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Региональный компонент</w:t>
            </w:r>
          </w:p>
        </w:tc>
        <w:tc>
          <w:tcPr>
            <w:tcW w:w="1213" w:type="dxa"/>
            <w:vAlign w:val="center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C38B1">
        <w:trPr>
          <w:trHeight w:val="60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38B1" w:rsidRPr="00C850CA" w:rsidRDefault="003C38B1" w:rsidP="00B94D8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50CA">
              <w:rPr>
                <w:b/>
                <w:bCs/>
                <w:i/>
                <w:iCs/>
                <w:sz w:val="28"/>
                <w:szCs w:val="28"/>
              </w:rPr>
              <w:t>Краеведческий модуль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</w:p>
        </w:tc>
      </w:tr>
      <w:tr w:rsidR="003C38B1">
        <w:trPr>
          <w:trHeight w:val="268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8080"/>
            </w:tcBorders>
          </w:tcPr>
          <w:p w:rsidR="003C38B1" w:rsidRDefault="003C38B1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13" w:type="dxa"/>
            <w:tcBorders>
              <w:bottom w:val="single" w:sz="18" w:space="0" w:color="008080"/>
            </w:tcBorders>
          </w:tcPr>
          <w:p w:rsidR="003C38B1" w:rsidRPr="003558E9" w:rsidRDefault="003C38B1" w:rsidP="00B94D8A">
            <w:pPr>
              <w:jc w:val="center"/>
              <w:rPr>
                <w:sz w:val="28"/>
                <w:szCs w:val="28"/>
              </w:rPr>
            </w:pPr>
            <w:r w:rsidRPr="003558E9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bottom w:val="single" w:sz="18" w:space="0" w:color="008080"/>
              <w:right w:val="single" w:sz="4" w:space="0" w:color="auto"/>
            </w:tcBorders>
          </w:tcPr>
          <w:p w:rsidR="003C38B1" w:rsidRPr="003558E9" w:rsidRDefault="003C38B1" w:rsidP="00B94D8A">
            <w:pPr>
              <w:jc w:val="center"/>
              <w:rPr>
                <w:sz w:val="28"/>
                <w:szCs w:val="28"/>
              </w:rPr>
            </w:pPr>
            <w:r w:rsidRPr="003558E9">
              <w:rPr>
                <w:sz w:val="28"/>
                <w:szCs w:val="28"/>
              </w:rPr>
              <w:t>1</w:t>
            </w:r>
          </w:p>
        </w:tc>
      </w:tr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18" w:space="0" w:color="008080"/>
              <w:left w:val="single" w:sz="4" w:space="0" w:color="auto"/>
              <w:bottom w:val="nil"/>
            </w:tcBorders>
          </w:tcPr>
          <w:p w:rsidR="003C38B1" w:rsidRDefault="00EF331B" w:rsidP="00B9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13" w:type="dxa"/>
            <w:tcBorders>
              <w:top w:val="single" w:sz="18" w:space="0" w:color="008080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18" w:space="0" w:color="008080"/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8B1">
        <w:trPr>
          <w:jc w:val="center"/>
        </w:trPr>
        <w:tc>
          <w:tcPr>
            <w:tcW w:w="7050" w:type="dxa"/>
            <w:gridSpan w:val="2"/>
            <w:tcBorders>
              <w:top w:val="single" w:sz="18" w:space="0" w:color="008080"/>
              <w:left w:val="single" w:sz="4" w:space="0" w:color="auto"/>
              <w:bottom w:val="nil"/>
            </w:tcBorders>
          </w:tcPr>
          <w:p w:rsidR="003C38B1" w:rsidRPr="00B11FCB" w:rsidRDefault="003C38B1" w:rsidP="00B94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213" w:type="dxa"/>
            <w:tcBorders>
              <w:top w:val="single" w:sz="18" w:space="0" w:color="008080"/>
            </w:tcBorders>
          </w:tcPr>
          <w:p w:rsidR="003C38B1" w:rsidRPr="00B11FC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18" w:space="0" w:color="008080"/>
              <w:right w:val="single" w:sz="4" w:space="0" w:color="auto"/>
            </w:tcBorders>
          </w:tcPr>
          <w:p w:rsidR="003C38B1" w:rsidRPr="00B11FCB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C38B1">
        <w:trPr>
          <w:trHeight w:val="211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B1" w:rsidRDefault="003C38B1" w:rsidP="00B94D8A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  допустимая   аудиторная учебная   нагрузка     при 5-дневной  учебной  неделе</w:t>
            </w:r>
          </w:p>
        </w:tc>
        <w:tc>
          <w:tcPr>
            <w:tcW w:w="1213" w:type="dxa"/>
          </w:tcPr>
          <w:p w:rsidR="003C38B1" w:rsidRDefault="003C38B1" w:rsidP="00B94D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C38B1" w:rsidRDefault="003C38B1" w:rsidP="00B94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584561" w:rsidRDefault="00584561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3C38B1" w:rsidRDefault="003C38B1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Ка</w:t>
      </w:r>
      <w:r w:rsidR="00EF331B">
        <w:rPr>
          <w:b/>
          <w:bCs/>
          <w:sz w:val="28"/>
          <w:szCs w:val="28"/>
        </w:rPr>
        <w:t>лендарный учебный график на 2017-2018</w:t>
      </w:r>
      <w:r>
        <w:rPr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735"/>
      </w:tblGrid>
      <w:tr w:rsidR="00D009B5" w:rsidRPr="00D009B5" w:rsidTr="00643410">
        <w:tc>
          <w:tcPr>
            <w:tcW w:w="3227" w:type="dxa"/>
            <w:shd w:val="clear" w:color="auto" w:fill="auto"/>
          </w:tcPr>
          <w:p w:rsidR="00D009B5" w:rsidRPr="00D009B5" w:rsidRDefault="00D009B5" w:rsidP="00D009B5">
            <w:pPr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735" w:type="dxa"/>
            <w:shd w:val="clear" w:color="auto" w:fill="auto"/>
          </w:tcPr>
          <w:p w:rsidR="00D009B5" w:rsidRPr="00D009B5" w:rsidRDefault="00EF331B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</w:tr>
      <w:tr w:rsidR="00D009B5" w:rsidRPr="00D009B5" w:rsidTr="00643410">
        <w:tc>
          <w:tcPr>
            <w:tcW w:w="3227" w:type="dxa"/>
            <w:shd w:val="clear" w:color="auto" w:fill="auto"/>
          </w:tcPr>
          <w:p w:rsidR="00D009B5" w:rsidRPr="00D009B5" w:rsidRDefault="00D009B5" w:rsidP="00D009B5">
            <w:pPr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6735" w:type="dxa"/>
            <w:shd w:val="clear" w:color="auto" w:fill="auto"/>
          </w:tcPr>
          <w:p w:rsidR="00D009B5" w:rsidRPr="00D009B5" w:rsidRDefault="00EF331B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</w:tr>
      <w:tr w:rsidR="00D009B5" w:rsidRPr="00D009B5" w:rsidTr="00643410">
        <w:tc>
          <w:tcPr>
            <w:tcW w:w="3227" w:type="dxa"/>
            <w:shd w:val="clear" w:color="auto" w:fill="auto"/>
          </w:tcPr>
          <w:p w:rsidR="00D009B5" w:rsidRPr="00D009B5" w:rsidRDefault="00D009B5" w:rsidP="00D009B5">
            <w:pPr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735" w:type="dxa"/>
            <w:shd w:val="clear" w:color="auto" w:fill="auto"/>
          </w:tcPr>
          <w:p w:rsidR="00D009B5" w:rsidRPr="00D009B5" w:rsidRDefault="00D009B5" w:rsidP="00D009B5">
            <w:pPr>
              <w:jc w:val="center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8 классы – 35 недель</w:t>
            </w:r>
          </w:p>
          <w:p w:rsidR="00D009B5" w:rsidRPr="00D009B5" w:rsidRDefault="00D009B5" w:rsidP="00D009B5">
            <w:pPr>
              <w:jc w:val="center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9 классы – 34 недель</w:t>
            </w:r>
          </w:p>
        </w:tc>
      </w:tr>
      <w:tr w:rsidR="00D009B5" w:rsidRPr="00D009B5" w:rsidTr="00643410">
        <w:tc>
          <w:tcPr>
            <w:tcW w:w="3227" w:type="dxa"/>
            <w:shd w:val="clear" w:color="auto" w:fill="auto"/>
          </w:tcPr>
          <w:p w:rsidR="00D009B5" w:rsidRPr="00D009B5" w:rsidRDefault="00D009B5" w:rsidP="00D009B5">
            <w:pPr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6735" w:type="dxa"/>
            <w:shd w:val="clear" w:color="auto" w:fill="auto"/>
          </w:tcPr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1 четверть</w:t>
            </w:r>
          </w:p>
          <w:p w:rsidR="00D009B5" w:rsidRPr="00D009B5" w:rsidRDefault="00D009B5" w:rsidP="00D009B5">
            <w:pPr>
              <w:jc w:val="center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(9 недель - учебная деятельность)</w:t>
            </w:r>
          </w:p>
          <w:p w:rsidR="00D009B5" w:rsidRPr="00D009B5" w:rsidRDefault="00EF331B" w:rsidP="00D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01.09.2017 по 03.11.2017</w:t>
            </w:r>
          </w:p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2 четверть</w:t>
            </w:r>
          </w:p>
          <w:p w:rsidR="00D009B5" w:rsidRPr="00D009B5" w:rsidRDefault="00D009B5" w:rsidP="00D009B5">
            <w:pPr>
              <w:jc w:val="center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(7 недель - учебная деятельность)</w:t>
            </w:r>
          </w:p>
          <w:p w:rsidR="00D009B5" w:rsidRPr="00D009B5" w:rsidRDefault="00EF331B" w:rsidP="00D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13.11.2017 по 29.12.2017</w:t>
            </w:r>
          </w:p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3 четверть</w:t>
            </w:r>
          </w:p>
          <w:p w:rsidR="00D009B5" w:rsidRPr="00D009B5" w:rsidRDefault="00D009B5" w:rsidP="00D009B5">
            <w:pPr>
              <w:jc w:val="center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(10 недель - учебная деятельность)</w:t>
            </w:r>
          </w:p>
          <w:p w:rsidR="00D009B5" w:rsidRPr="00D009B5" w:rsidRDefault="00ED5697" w:rsidP="00D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11.01.2018 по 23.03.2018</w:t>
            </w:r>
          </w:p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4 четверть</w:t>
            </w:r>
          </w:p>
          <w:p w:rsidR="00D009B5" w:rsidRPr="00D009B5" w:rsidRDefault="00D009B5" w:rsidP="00D009B5">
            <w:pPr>
              <w:jc w:val="center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(9 недель - учебная деятельность)</w:t>
            </w:r>
          </w:p>
          <w:p w:rsidR="00D009B5" w:rsidRPr="00D009B5" w:rsidRDefault="00ED5697" w:rsidP="00D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02.04.2018 по 30.05.2018 (</w:t>
            </w:r>
            <w:r w:rsidR="00D009B5" w:rsidRPr="00D009B5">
              <w:rPr>
                <w:sz w:val="28"/>
                <w:szCs w:val="28"/>
              </w:rPr>
              <w:t>8 классы)</w:t>
            </w:r>
          </w:p>
          <w:p w:rsidR="00D009B5" w:rsidRPr="00D009B5" w:rsidRDefault="00ED5697" w:rsidP="00D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02.04.2018 по 25.05.2018</w:t>
            </w:r>
            <w:r w:rsidR="00D009B5" w:rsidRPr="00D009B5">
              <w:rPr>
                <w:sz w:val="28"/>
                <w:szCs w:val="28"/>
              </w:rPr>
              <w:t xml:space="preserve"> (9 классы)</w:t>
            </w:r>
          </w:p>
        </w:tc>
      </w:tr>
      <w:tr w:rsidR="00D009B5" w:rsidRPr="00D009B5" w:rsidTr="00643410">
        <w:tc>
          <w:tcPr>
            <w:tcW w:w="3227" w:type="dxa"/>
            <w:shd w:val="clear" w:color="auto" w:fill="auto"/>
          </w:tcPr>
          <w:p w:rsidR="00D009B5" w:rsidRPr="00D009B5" w:rsidRDefault="00D009B5" w:rsidP="00D009B5">
            <w:pPr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735" w:type="dxa"/>
            <w:shd w:val="clear" w:color="auto" w:fill="auto"/>
          </w:tcPr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Осенние каникулы</w:t>
            </w:r>
          </w:p>
          <w:p w:rsidR="00D009B5" w:rsidRPr="00D009B5" w:rsidRDefault="00ED5697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04.11.2017 по 12.11.2017</w:t>
            </w:r>
            <w:r w:rsidR="00D009B5" w:rsidRPr="00D009B5">
              <w:rPr>
                <w:sz w:val="28"/>
                <w:szCs w:val="28"/>
              </w:rPr>
              <w:t xml:space="preserve"> (9 дней)</w:t>
            </w:r>
          </w:p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Зимние каникулы</w:t>
            </w:r>
          </w:p>
          <w:p w:rsidR="00D009B5" w:rsidRPr="00D009B5" w:rsidRDefault="00ED5697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30.12.2017 по 10.01.2018</w:t>
            </w:r>
            <w:r w:rsidR="00D009B5" w:rsidRPr="00D009B5">
              <w:rPr>
                <w:sz w:val="28"/>
                <w:szCs w:val="28"/>
              </w:rPr>
              <w:t xml:space="preserve"> (12 дней)</w:t>
            </w:r>
          </w:p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Весенние каникулы</w:t>
            </w:r>
          </w:p>
          <w:p w:rsidR="00D009B5" w:rsidRPr="00D009B5" w:rsidRDefault="00ED5697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24.03.2018 по -01.04.2018</w:t>
            </w:r>
            <w:r w:rsidR="00D009B5" w:rsidRPr="00D009B5">
              <w:rPr>
                <w:sz w:val="28"/>
                <w:szCs w:val="28"/>
              </w:rPr>
              <w:t xml:space="preserve"> (9 дней)</w:t>
            </w:r>
          </w:p>
          <w:p w:rsidR="00D009B5" w:rsidRPr="00D009B5" w:rsidRDefault="00D009B5" w:rsidP="00D009B5">
            <w:pPr>
              <w:jc w:val="center"/>
              <w:rPr>
                <w:i/>
                <w:sz w:val="28"/>
                <w:szCs w:val="28"/>
              </w:rPr>
            </w:pPr>
            <w:r w:rsidRPr="00D009B5">
              <w:rPr>
                <w:i/>
                <w:sz w:val="28"/>
                <w:szCs w:val="28"/>
              </w:rPr>
              <w:t>Летние каникулы</w:t>
            </w:r>
          </w:p>
          <w:p w:rsidR="00D009B5" w:rsidRPr="00D009B5" w:rsidRDefault="00ED5697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31.05.2018 по 31.08.2018</w:t>
            </w:r>
            <w:r w:rsidR="00D009B5" w:rsidRPr="00D009B5">
              <w:rPr>
                <w:sz w:val="28"/>
                <w:szCs w:val="28"/>
              </w:rPr>
              <w:t xml:space="preserve"> (93 дней)</w:t>
            </w:r>
          </w:p>
        </w:tc>
      </w:tr>
      <w:tr w:rsidR="00D009B5" w:rsidRPr="00D009B5" w:rsidTr="00643410">
        <w:tc>
          <w:tcPr>
            <w:tcW w:w="3227" w:type="dxa"/>
            <w:shd w:val="clear" w:color="auto" w:fill="auto"/>
          </w:tcPr>
          <w:p w:rsidR="00D009B5" w:rsidRPr="00D009B5" w:rsidRDefault="00D009B5" w:rsidP="00D009B5">
            <w:pPr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735" w:type="dxa"/>
            <w:shd w:val="clear" w:color="auto" w:fill="auto"/>
          </w:tcPr>
          <w:p w:rsidR="00D009B5" w:rsidRPr="00D009B5" w:rsidRDefault="00D009B5" w:rsidP="00D009B5">
            <w:pPr>
              <w:tabs>
                <w:tab w:val="left" w:pos="2327"/>
              </w:tabs>
              <w:jc w:val="both"/>
              <w:rPr>
                <w:sz w:val="28"/>
                <w:szCs w:val="28"/>
              </w:rPr>
            </w:pPr>
            <w:r w:rsidRPr="00D009B5">
              <w:rPr>
                <w:sz w:val="28"/>
                <w:szCs w:val="28"/>
              </w:rPr>
              <w:tab/>
            </w:r>
          </w:p>
          <w:p w:rsidR="00D009B5" w:rsidRDefault="00ED5697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07.05.2018 - 25.05.2018 (8 классы)</w:t>
            </w:r>
          </w:p>
          <w:p w:rsidR="00ED5697" w:rsidRPr="00D009B5" w:rsidRDefault="00ED5697" w:rsidP="00D0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07.05.2018 - 20.05.2018 (9</w:t>
            </w:r>
            <w:r w:rsidRPr="00ED5697">
              <w:rPr>
                <w:sz w:val="28"/>
                <w:szCs w:val="28"/>
              </w:rPr>
              <w:t xml:space="preserve"> классы)</w:t>
            </w:r>
          </w:p>
        </w:tc>
      </w:tr>
    </w:tbl>
    <w:p w:rsidR="003C38B1" w:rsidRPr="006D3EC3" w:rsidRDefault="003C38B1" w:rsidP="004C538B">
      <w:pPr>
        <w:rPr>
          <w:sz w:val="28"/>
          <w:szCs w:val="28"/>
        </w:rPr>
      </w:pPr>
      <w:r w:rsidRPr="006D3EC3">
        <w:rPr>
          <w:sz w:val="28"/>
          <w:szCs w:val="28"/>
        </w:rPr>
        <w:t xml:space="preserve">       </w:t>
      </w:r>
    </w:p>
    <w:p w:rsidR="003C38B1" w:rsidRPr="006D3EC3" w:rsidRDefault="003C38B1" w:rsidP="004C538B">
      <w:pPr>
        <w:rPr>
          <w:sz w:val="28"/>
          <w:szCs w:val="28"/>
        </w:rPr>
      </w:pPr>
      <w:r w:rsidRPr="006D3EC3">
        <w:rPr>
          <w:sz w:val="28"/>
          <w:szCs w:val="28"/>
        </w:rPr>
        <w:t xml:space="preserve">                                                                 </w:t>
      </w:r>
    </w:p>
    <w:p w:rsidR="003C38B1" w:rsidRPr="006D3EC3" w:rsidRDefault="003C38B1" w:rsidP="004C538B">
      <w:pPr>
        <w:jc w:val="both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054673">
      <w:pPr>
        <w:pStyle w:val="Default"/>
        <w:rPr>
          <w:b/>
          <w:bCs/>
          <w:sz w:val="28"/>
          <w:szCs w:val="28"/>
        </w:rPr>
      </w:pPr>
    </w:p>
    <w:p w:rsidR="003C38B1" w:rsidRDefault="003C38B1" w:rsidP="00417C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Программно-методическое обеспечение образовательной программы основного общего образования</w:t>
      </w:r>
    </w:p>
    <w:p w:rsidR="003C38B1" w:rsidRDefault="003C38B1" w:rsidP="003A5701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3C38B1" w:rsidRDefault="003C38B1" w:rsidP="00417C66">
      <w:pPr>
        <w:tabs>
          <w:tab w:val="left" w:pos="851"/>
        </w:tabs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Для реализации образовательной программы используются Примерные учебные программы Минобразования РФ для общеобразовательных учреждений. Каждая программа включает в себя содержание обучения, примерное планирование учебного материала в зависимости от отводимого учебного времени, контрольные работы.</w:t>
      </w:r>
    </w:p>
    <w:p w:rsidR="003C38B1" w:rsidRDefault="003C38B1" w:rsidP="00417C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рабочих программ,</w:t>
      </w:r>
    </w:p>
    <w:p w:rsidR="003C38B1" w:rsidRDefault="003C38B1" w:rsidP="00417C66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реализуемых </w:t>
      </w:r>
      <w:r w:rsidR="00ED5697">
        <w:rPr>
          <w:b/>
          <w:bCs/>
          <w:sz w:val="28"/>
          <w:szCs w:val="28"/>
        </w:rPr>
        <w:t>в МБОУ СОШ №46 г. Липецка в 2017-2018</w:t>
      </w:r>
      <w:r>
        <w:rPr>
          <w:b/>
          <w:bCs/>
          <w:sz w:val="28"/>
          <w:szCs w:val="28"/>
        </w:rPr>
        <w:t xml:space="preserve"> учебном году</w:t>
      </w:r>
    </w:p>
    <w:tbl>
      <w:tblPr>
        <w:tblW w:w="107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7550"/>
        <w:gridCol w:w="2588"/>
      </w:tblGrid>
      <w:tr w:rsidR="003C38B1" w:rsidRPr="00F35759" w:rsidTr="00F830E1">
        <w:tc>
          <w:tcPr>
            <w:tcW w:w="636" w:type="dxa"/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№ </w:t>
            </w:r>
            <w:proofErr w:type="gramStart"/>
            <w:r w:rsidRPr="00585FC1">
              <w:t>п</w:t>
            </w:r>
            <w:proofErr w:type="gramEnd"/>
            <w:r w:rsidRPr="00585FC1">
              <w:t>/п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Перечень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r w:rsidRPr="00585FC1">
              <w:t>Учитель</w:t>
            </w:r>
          </w:p>
        </w:tc>
      </w:tr>
      <w:tr w:rsidR="003C38B1" w:rsidRPr="00F35759" w:rsidTr="00F830E1">
        <w:trPr>
          <w:trHeight w:val="402"/>
        </w:trPr>
        <w:tc>
          <w:tcPr>
            <w:tcW w:w="636" w:type="dxa"/>
            <w:tcBorders>
              <w:bottom w:val="single" w:sz="4" w:space="0" w:color="auto"/>
            </w:tcBorders>
          </w:tcPr>
          <w:p w:rsidR="003C38B1" w:rsidRPr="00585FC1" w:rsidRDefault="004E372C" w:rsidP="00B93AEF">
            <w:pPr>
              <w:pStyle w:val="af0"/>
            </w:pPr>
            <w:r>
              <w:t>1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«Русский язык» для 8А</w:t>
            </w:r>
            <w:r>
              <w:t xml:space="preserve"> класса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C38B1" w:rsidRPr="00585FC1" w:rsidRDefault="00ED5697" w:rsidP="00B93AEF">
            <w:pPr>
              <w:pStyle w:val="af0"/>
            </w:pPr>
            <w:proofErr w:type="spellStart"/>
            <w:r w:rsidRPr="00ED5697">
              <w:t>Ситникова</w:t>
            </w:r>
            <w:proofErr w:type="spellEnd"/>
            <w:r w:rsidRPr="00ED5697">
              <w:t xml:space="preserve"> Н.Н.</w:t>
            </w:r>
          </w:p>
        </w:tc>
      </w:tr>
      <w:tr w:rsidR="003C38B1" w:rsidRPr="00F35759" w:rsidTr="00F830E1">
        <w:trPr>
          <w:trHeight w:val="415"/>
        </w:trPr>
        <w:tc>
          <w:tcPr>
            <w:tcW w:w="636" w:type="dxa"/>
            <w:tcBorders>
              <w:top w:val="single" w:sz="4" w:space="0" w:color="auto"/>
            </w:tcBorders>
          </w:tcPr>
          <w:p w:rsidR="003C38B1" w:rsidRPr="00585FC1" w:rsidRDefault="004E372C" w:rsidP="00B93AEF">
            <w:pPr>
              <w:pStyle w:val="af0"/>
            </w:pPr>
            <w:r>
              <w:t>2</w:t>
            </w:r>
          </w:p>
        </w:tc>
        <w:tc>
          <w:tcPr>
            <w:tcW w:w="7550" w:type="dxa"/>
            <w:tcBorders>
              <w:top w:val="single" w:sz="4" w:space="0" w:color="auto"/>
            </w:tcBorders>
          </w:tcPr>
          <w:p w:rsidR="003C38B1" w:rsidRPr="00585FC1" w:rsidRDefault="003C38B1" w:rsidP="00B94D8A">
            <w:pPr>
              <w:pStyle w:val="af0"/>
            </w:pPr>
            <w:r w:rsidRPr="00585FC1">
              <w:t>Рабочая программа учебного предмета «Русский язык» для 8</w:t>
            </w:r>
            <w:r>
              <w:t>Б класса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3C38B1" w:rsidRPr="00585FC1" w:rsidRDefault="00643410" w:rsidP="00B93AEF">
            <w:pPr>
              <w:pStyle w:val="af0"/>
            </w:pPr>
            <w:proofErr w:type="spellStart"/>
            <w:r>
              <w:t>Ситникова</w:t>
            </w:r>
            <w:proofErr w:type="spellEnd"/>
            <w:r>
              <w:t xml:space="preserve"> Н.Н.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«Р</w:t>
            </w:r>
            <w:r>
              <w:t>усский язык» для 9А класса</w:t>
            </w:r>
          </w:p>
        </w:tc>
        <w:tc>
          <w:tcPr>
            <w:tcW w:w="2588" w:type="dxa"/>
          </w:tcPr>
          <w:p w:rsidR="003C38B1" w:rsidRPr="00585FC1" w:rsidRDefault="00ED5697" w:rsidP="00B93AEF">
            <w:pPr>
              <w:pStyle w:val="af0"/>
            </w:pPr>
            <w:r w:rsidRPr="00ED5697">
              <w:t>Якунина Н.Н.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4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«Р</w:t>
            </w:r>
            <w:r>
              <w:t>усский язык» для 9Б класса</w:t>
            </w:r>
          </w:p>
        </w:tc>
        <w:tc>
          <w:tcPr>
            <w:tcW w:w="2588" w:type="dxa"/>
          </w:tcPr>
          <w:p w:rsidR="003C38B1" w:rsidRDefault="00ED5697" w:rsidP="00B93AEF">
            <w:pPr>
              <w:pStyle w:val="af0"/>
            </w:pPr>
            <w:proofErr w:type="spellStart"/>
            <w:r w:rsidRPr="00ED5697">
              <w:t>Ситникова</w:t>
            </w:r>
            <w:proofErr w:type="spellEnd"/>
            <w:r w:rsidRPr="00ED5697">
              <w:t xml:space="preserve"> Н.Н.</w:t>
            </w:r>
          </w:p>
        </w:tc>
      </w:tr>
      <w:tr w:rsidR="003C38B1" w:rsidRPr="00F35759" w:rsidTr="00F830E1">
        <w:trPr>
          <w:trHeight w:val="526"/>
        </w:trPr>
        <w:tc>
          <w:tcPr>
            <w:tcW w:w="636" w:type="dxa"/>
            <w:tcBorders>
              <w:bottom w:val="single" w:sz="4" w:space="0" w:color="auto"/>
            </w:tcBorders>
          </w:tcPr>
          <w:p w:rsidR="003C38B1" w:rsidRPr="00585FC1" w:rsidRDefault="004E372C" w:rsidP="00B93AEF">
            <w:pPr>
              <w:pStyle w:val="af0"/>
            </w:pPr>
            <w:r>
              <w:t>5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Рабочая программа учебного предмета «Литература» для 8А </w:t>
            </w:r>
            <w:r>
              <w:t>класса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C38B1" w:rsidRPr="00585FC1" w:rsidRDefault="00ED5697" w:rsidP="00B93AEF">
            <w:pPr>
              <w:pStyle w:val="af0"/>
            </w:pPr>
            <w:proofErr w:type="spellStart"/>
            <w:r w:rsidRPr="00ED5697">
              <w:t>Ситникова</w:t>
            </w:r>
            <w:proofErr w:type="spellEnd"/>
            <w:r w:rsidRPr="00ED5697">
              <w:t xml:space="preserve"> Н.Н.</w:t>
            </w:r>
          </w:p>
        </w:tc>
      </w:tr>
      <w:tr w:rsidR="003C38B1" w:rsidRPr="00F35759" w:rsidTr="00F830E1">
        <w:trPr>
          <w:trHeight w:val="291"/>
        </w:trPr>
        <w:tc>
          <w:tcPr>
            <w:tcW w:w="636" w:type="dxa"/>
            <w:tcBorders>
              <w:top w:val="single" w:sz="4" w:space="0" w:color="auto"/>
            </w:tcBorders>
          </w:tcPr>
          <w:p w:rsidR="003C38B1" w:rsidRPr="00585FC1" w:rsidRDefault="004E372C" w:rsidP="00B93AEF">
            <w:pPr>
              <w:pStyle w:val="af0"/>
            </w:pPr>
            <w:r>
              <w:t>6</w:t>
            </w:r>
          </w:p>
        </w:tc>
        <w:tc>
          <w:tcPr>
            <w:tcW w:w="7550" w:type="dxa"/>
            <w:tcBorders>
              <w:top w:val="single" w:sz="4" w:space="0" w:color="auto"/>
            </w:tcBorders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</w:t>
            </w:r>
            <w:r>
              <w:t xml:space="preserve"> предмета «Литература» для </w:t>
            </w:r>
            <w:r w:rsidRPr="00585FC1">
              <w:t>8Б класс</w:t>
            </w:r>
            <w:r>
              <w:t>а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3C38B1" w:rsidRPr="00585FC1" w:rsidRDefault="00643410" w:rsidP="00B93AEF">
            <w:pPr>
              <w:pStyle w:val="af0"/>
            </w:pPr>
            <w:proofErr w:type="spellStart"/>
            <w:r w:rsidRPr="00643410">
              <w:t>Ситникова</w:t>
            </w:r>
            <w:proofErr w:type="spellEnd"/>
            <w:r w:rsidRPr="00643410">
              <w:t xml:space="preserve"> Н.Н.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7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Рабочая программа учебного предмета «Литература» для 9А </w:t>
            </w:r>
            <w:r>
              <w:t>класса</w:t>
            </w:r>
          </w:p>
        </w:tc>
        <w:tc>
          <w:tcPr>
            <w:tcW w:w="2588" w:type="dxa"/>
          </w:tcPr>
          <w:p w:rsidR="003C38B1" w:rsidRPr="00585FC1" w:rsidRDefault="00ED5697" w:rsidP="00B93AEF">
            <w:pPr>
              <w:pStyle w:val="af0"/>
            </w:pPr>
            <w:r w:rsidRPr="00ED5697">
              <w:t>Якунина Н.Н.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8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</w:t>
            </w:r>
            <w:r>
              <w:t>ого предмета «Литература» для 9Б</w:t>
            </w:r>
            <w:r w:rsidRPr="00585FC1">
              <w:t xml:space="preserve"> </w:t>
            </w:r>
            <w:r>
              <w:t>класса</w:t>
            </w:r>
          </w:p>
        </w:tc>
        <w:tc>
          <w:tcPr>
            <w:tcW w:w="2588" w:type="dxa"/>
          </w:tcPr>
          <w:p w:rsidR="003C38B1" w:rsidRDefault="00ED5697" w:rsidP="00B93AEF">
            <w:pPr>
              <w:pStyle w:val="af0"/>
            </w:pPr>
            <w:proofErr w:type="spellStart"/>
            <w:r w:rsidRPr="00ED5697">
              <w:t>Ситникова</w:t>
            </w:r>
            <w:proofErr w:type="spellEnd"/>
            <w:r w:rsidRPr="00ED5697">
              <w:t xml:space="preserve"> Н.Н.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9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«Англ</w:t>
            </w:r>
            <w:r w:rsidR="00ED5697">
              <w:t>ийский язык» для 8А класса</w:t>
            </w:r>
          </w:p>
        </w:tc>
        <w:tc>
          <w:tcPr>
            <w:tcW w:w="2588" w:type="dxa"/>
          </w:tcPr>
          <w:p w:rsidR="003C38B1" w:rsidRDefault="00ED5697" w:rsidP="00B93AEF">
            <w:pPr>
              <w:pStyle w:val="af0"/>
            </w:pPr>
            <w:r>
              <w:t>Цапко И.Г</w:t>
            </w:r>
            <w:r w:rsidR="00643410">
              <w:t>.</w:t>
            </w:r>
          </w:p>
          <w:p w:rsidR="00643410" w:rsidRPr="00585FC1" w:rsidRDefault="00643410" w:rsidP="00B93AEF">
            <w:pPr>
              <w:pStyle w:val="af0"/>
            </w:pPr>
          </w:p>
        </w:tc>
      </w:tr>
      <w:tr w:rsidR="00ED5697" w:rsidRPr="00F35759" w:rsidTr="00F830E1">
        <w:tc>
          <w:tcPr>
            <w:tcW w:w="636" w:type="dxa"/>
          </w:tcPr>
          <w:p w:rsidR="00ED5697" w:rsidRDefault="004E372C" w:rsidP="00B93AEF">
            <w:pPr>
              <w:pStyle w:val="af0"/>
            </w:pPr>
            <w:r>
              <w:t>10</w:t>
            </w:r>
          </w:p>
        </w:tc>
        <w:tc>
          <w:tcPr>
            <w:tcW w:w="7550" w:type="dxa"/>
          </w:tcPr>
          <w:p w:rsidR="00ED5697" w:rsidRPr="00585FC1" w:rsidRDefault="00ED5697" w:rsidP="00B93AEF">
            <w:pPr>
              <w:pStyle w:val="af0"/>
            </w:pPr>
            <w:r w:rsidRPr="00ED5697">
              <w:t>Рабочая программа учебного предмет</w:t>
            </w:r>
            <w:r>
              <w:t xml:space="preserve">а «Английский язык» для </w:t>
            </w:r>
            <w:r w:rsidRPr="00ED5697">
              <w:t xml:space="preserve">8Б </w:t>
            </w:r>
            <w:r>
              <w:t>класса</w:t>
            </w:r>
          </w:p>
        </w:tc>
        <w:tc>
          <w:tcPr>
            <w:tcW w:w="2588" w:type="dxa"/>
          </w:tcPr>
          <w:p w:rsidR="00ED5697" w:rsidRDefault="00ED5697" w:rsidP="00B93AEF">
            <w:pPr>
              <w:pStyle w:val="af0"/>
            </w:pPr>
            <w:proofErr w:type="spellStart"/>
            <w:r>
              <w:t>Дрозник</w:t>
            </w:r>
            <w:proofErr w:type="spellEnd"/>
            <w:r>
              <w:t xml:space="preserve"> А.О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11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«Английский язык» для 9А и 9Б классов</w:t>
            </w:r>
          </w:p>
        </w:tc>
        <w:tc>
          <w:tcPr>
            <w:tcW w:w="2588" w:type="dxa"/>
          </w:tcPr>
          <w:p w:rsidR="00643410" w:rsidRPr="00585FC1" w:rsidRDefault="00643410" w:rsidP="00B93AEF">
            <w:pPr>
              <w:pStyle w:val="af0"/>
            </w:pPr>
            <w:proofErr w:type="spellStart"/>
            <w:r>
              <w:t>Дрозник</w:t>
            </w:r>
            <w:proofErr w:type="spellEnd"/>
            <w:r>
              <w:t xml:space="preserve"> А.О.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12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</w:t>
            </w:r>
            <w:r>
              <w:t>о предмета «Немецкий язык» для 8А и 8</w:t>
            </w:r>
            <w:r w:rsidRPr="00585FC1">
              <w:t>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proofErr w:type="spellStart"/>
            <w:r w:rsidRPr="00585FC1">
              <w:t>Правильникова</w:t>
            </w:r>
            <w:proofErr w:type="spellEnd"/>
            <w:r w:rsidRPr="00585FC1">
              <w:t xml:space="preserve"> Л.</w:t>
            </w:r>
            <w:r>
              <w:t>Г.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13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</w:t>
            </w:r>
            <w:r>
              <w:t>о предмета «Немецкий язык» для 9А и 9</w:t>
            </w:r>
            <w:r w:rsidRPr="00585FC1">
              <w:t>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proofErr w:type="spellStart"/>
            <w:r w:rsidRPr="00585FC1">
              <w:t>Правильникова</w:t>
            </w:r>
            <w:proofErr w:type="spellEnd"/>
            <w:r w:rsidRPr="00585FC1">
              <w:t xml:space="preserve"> Л.</w:t>
            </w:r>
            <w:r>
              <w:t>Г.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14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«Алгебра» для 8А и 8Б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r>
              <w:t>Ткачева И.В.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15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«Геометрия» для 8А и 8Б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r w:rsidRPr="00F830E1">
              <w:t>Ткачева И.В.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16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«Алгебра» для 9А и 9Б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proofErr w:type="spellStart"/>
            <w:r>
              <w:t>Корабельщикова</w:t>
            </w:r>
            <w:proofErr w:type="spellEnd"/>
            <w:r>
              <w:t xml:space="preserve"> Е.В.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lastRenderedPageBreak/>
              <w:t>17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«Геометрия» для 9А и 9Б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proofErr w:type="spellStart"/>
            <w:r w:rsidRPr="00F830E1">
              <w:t>Корабельщикова</w:t>
            </w:r>
            <w:proofErr w:type="spellEnd"/>
            <w:r w:rsidRPr="00F830E1">
              <w:t xml:space="preserve"> Е.В.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18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«История» для 8А и 8Б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r>
              <w:t>Смирнова О.М.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19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«История» для 9А и 9Б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r>
              <w:t>Зайцева Ю.Н.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20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Рабочая программа учебного курса </w:t>
            </w:r>
            <w:r w:rsidR="00F830E1">
              <w:t>«Обществознание» для 8А и 8Б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r w:rsidRPr="00F830E1">
              <w:t>Смирнова О.М.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21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Рабочая программа учебного курса </w:t>
            </w:r>
            <w:r w:rsidR="00F830E1">
              <w:t>«Обществознание» для 9А и 9Б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r w:rsidRPr="00643410">
              <w:t>Зайцева Ю.Н.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22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«География» для 8А и 8Б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r w:rsidRPr="00585FC1">
              <w:t>Милякова И.А.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23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«География» для 9А и 9Б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r>
              <w:t>Милякова И.А.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24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«Физика» для 8А и 8Б классов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proofErr w:type="spellStart"/>
            <w:r>
              <w:t>Мамян</w:t>
            </w:r>
            <w:proofErr w:type="spellEnd"/>
            <w:r>
              <w:t xml:space="preserve"> А.А.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25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«Физика» для 9А</w:t>
            </w:r>
            <w:r>
              <w:t xml:space="preserve"> и 9Б</w:t>
            </w:r>
            <w:r w:rsidRPr="00585FC1">
              <w:t xml:space="preserve"> класс</w:t>
            </w:r>
            <w:r>
              <w:t>ов</w:t>
            </w:r>
          </w:p>
        </w:tc>
        <w:tc>
          <w:tcPr>
            <w:tcW w:w="2588" w:type="dxa"/>
          </w:tcPr>
          <w:p w:rsidR="003C38B1" w:rsidRPr="00585FC1" w:rsidRDefault="00F830E1" w:rsidP="00B93AEF">
            <w:pPr>
              <w:pStyle w:val="af0"/>
            </w:pPr>
            <w:proofErr w:type="spellStart"/>
            <w:r w:rsidRPr="00F830E1">
              <w:t>Мамян</w:t>
            </w:r>
            <w:proofErr w:type="spellEnd"/>
            <w:r w:rsidRPr="00F830E1">
              <w:t xml:space="preserve"> А.А.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26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«Химия» для 8А и 8Б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r w:rsidRPr="00585FC1">
              <w:t>Петрушкина Н.В.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27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«Химия» для 9А и 9Б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r w:rsidRPr="00585FC1">
              <w:t>Петрушкина Н.В.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28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«Биология» для 8А и 8Б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r w:rsidRPr="00643410">
              <w:t>Петрушкина Н.В.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29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«Биология» для 9А и 9Б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r w:rsidRPr="00643410">
              <w:t>Петрушкина Н.В.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30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</w:t>
            </w:r>
            <w:r>
              <w:t>мета «Информатика и ИКТ» для 8А и 8Б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proofErr w:type="spellStart"/>
            <w:r>
              <w:t>Галеев</w:t>
            </w:r>
            <w:proofErr w:type="spellEnd"/>
            <w:r>
              <w:t xml:space="preserve"> Р.В.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31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</w:t>
            </w:r>
            <w:r>
              <w:t xml:space="preserve">дмета «Информатика и ИКТ» для </w:t>
            </w:r>
            <w:r w:rsidRPr="00585FC1">
              <w:t>9</w:t>
            </w:r>
            <w:r>
              <w:t>А и 9Б классов</w:t>
            </w:r>
          </w:p>
        </w:tc>
        <w:tc>
          <w:tcPr>
            <w:tcW w:w="2588" w:type="dxa"/>
          </w:tcPr>
          <w:p w:rsidR="003C38B1" w:rsidRPr="00585FC1" w:rsidRDefault="00643410" w:rsidP="00B93AEF">
            <w:pPr>
              <w:pStyle w:val="af0"/>
            </w:pPr>
            <w:proofErr w:type="spellStart"/>
            <w:r>
              <w:t>Галеев</w:t>
            </w:r>
            <w:proofErr w:type="spellEnd"/>
            <w:r>
              <w:t xml:space="preserve"> Р.В.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32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«Искусство» для 8</w:t>
            </w:r>
            <w:r>
              <w:t>А и 8Б</w:t>
            </w:r>
            <w:r w:rsidRPr="00585FC1">
              <w:t xml:space="preserve"> классов</w:t>
            </w:r>
          </w:p>
        </w:tc>
        <w:tc>
          <w:tcPr>
            <w:tcW w:w="2588" w:type="dxa"/>
          </w:tcPr>
          <w:p w:rsidR="003C38B1" w:rsidRPr="00585FC1" w:rsidRDefault="008229A3" w:rsidP="00B93AEF">
            <w:pPr>
              <w:pStyle w:val="af0"/>
            </w:pPr>
            <w:proofErr w:type="spellStart"/>
            <w:r>
              <w:t>Кучеева</w:t>
            </w:r>
            <w:proofErr w:type="spellEnd"/>
            <w:r>
              <w:t xml:space="preserve"> К.И.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33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</w:t>
            </w:r>
            <w:r>
              <w:t xml:space="preserve">бного предмета «Искусство» для 9А и </w:t>
            </w:r>
            <w:r w:rsidRPr="00585FC1">
              <w:t>9</w:t>
            </w:r>
            <w:r>
              <w:t>Б</w:t>
            </w:r>
            <w:r w:rsidRPr="00585FC1">
              <w:t xml:space="preserve"> классов</w:t>
            </w:r>
          </w:p>
        </w:tc>
        <w:tc>
          <w:tcPr>
            <w:tcW w:w="2588" w:type="dxa"/>
          </w:tcPr>
          <w:p w:rsidR="003C38B1" w:rsidRPr="00585FC1" w:rsidRDefault="008229A3" w:rsidP="00B93AEF">
            <w:pPr>
              <w:pStyle w:val="af0"/>
            </w:pPr>
            <w:proofErr w:type="spellStart"/>
            <w:r>
              <w:t>Кучеева</w:t>
            </w:r>
            <w:proofErr w:type="spellEnd"/>
            <w:r>
              <w:t xml:space="preserve"> К.И.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34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</w:t>
            </w:r>
            <w:r>
              <w:t>амма учебного предмета «Профориентация</w:t>
            </w:r>
            <w:r w:rsidRPr="00585FC1">
              <w:t>» для 9А и 9Б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r>
              <w:t>Фурсов Р.Н.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35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Рабочая программа учебного предмета «Технология» для </w:t>
            </w:r>
            <w:r>
              <w:t>8А и 8Б</w:t>
            </w:r>
            <w:r w:rsidRPr="00585FC1">
              <w:t xml:space="preserve"> классов (мальчики)</w:t>
            </w:r>
          </w:p>
        </w:tc>
        <w:tc>
          <w:tcPr>
            <w:tcW w:w="2588" w:type="dxa"/>
          </w:tcPr>
          <w:p w:rsidR="003C38B1" w:rsidRDefault="003C38B1" w:rsidP="00815CD7">
            <w:pPr>
              <w:pStyle w:val="af0"/>
            </w:pPr>
            <w:r>
              <w:t>Фурсов Р.Н.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Default="004E372C" w:rsidP="00B93AEF">
            <w:pPr>
              <w:pStyle w:val="af0"/>
            </w:pPr>
            <w:r>
              <w:t>36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 xml:space="preserve">Рабочая программа учебного предмета «Технология» для </w:t>
            </w:r>
            <w:r>
              <w:t>8А и 8Б классов (девочки</w:t>
            </w:r>
            <w:r w:rsidRPr="00585FC1">
              <w:t>)</w:t>
            </w:r>
          </w:p>
        </w:tc>
        <w:tc>
          <w:tcPr>
            <w:tcW w:w="2588" w:type="dxa"/>
          </w:tcPr>
          <w:p w:rsidR="003C38B1" w:rsidRDefault="00F830E1" w:rsidP="00B93AEF">
            <w:pPr>
              <w:pStyle w:val="af0"/>
            </w:pPr>
            <w:r>
              <w:t>Ткачева И.В.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37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</w:t>
            </w:r>
            <w:r>
              <w:t xml:space="preserve">мета «Физическая культура» </w:t>
            </w:r>
            <w:r w:rsidR="00B82E69">
              <w:t>для 8А и 8Б классов</w:t>
            </w:r>
          </w:p>
        </w:tc>
        <w:tc>
          <w:tcPr>
            <w:tcW w:w="2588" w:type="dxa"/>
          </w:tcPr>
          <w:p w:rsidR="003C38B1" w:rsidRPr="00585FC1" w:rsidRDefault="00B82E69" w:rsidP="00B93AEF">
            <w:pPr>
              <w:pStyle w:val="af0"/>
            </w:pPr>
            <w:r>
              <w:t>Кирюхина Л.Н.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38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</w:t>
            </w:r>
            <w:r w:rsidR="00B82E69">
              <w:t>мета «Физическая культура» для 9А и 9Б классов</w:t>
            </w:r>
          </w:p>
        </w:tc>
        <w:tc>
          <w:tcPr>
            <w:tcW w:w="2588" w:type="dxa"/>
          </w:tcPr>
          <w:p w:rsidR="003C38B1" w:rsidRPr="00585FC1" w:rsidRDefault="00B82E69" w:rsidP="00B93AEF">
            <w:pPr>
              <w:pStyle w:val="af0"/>
            </w:pPr>
            <w:proofErr w:type="spellStart"/>
            <w:r>
              <w:t>Олифер</w:t>
            </w:r>
            <w:proofErr w:type="spellEnd"/>
            <w:r>
              <w:t xml:space="preserve"> А.А.</w:t>
            </w:r>
          </w:p>
        </w:tc>
      </w:tr>
      <w:tr w:rsidR="003C38B1" w:rsidRPr="00F35759" w:rsidTr="00F830E1">
        <w:tc>
          <w:tcPr>
            <w:tcW w:w="636" w:type="dxa"/>
          </w:tcPr>
          <w:p w:rsidR="003C38B1" w:rsidRPr="00585FC1" w:rsidRDefault="004E372C" w:rsidP="00B93AEF">
            <w:pPr>
              <w:pStyle w:val="af0"/>
            </w:pPr>
            <w:r>
              <w:t>39</w:t>
            </w:r>
          </w:p>
        </w:tc>
        <w:tc>
          <w:tcPr>
            <w:tcW w:w="7550" w:type="dxa"/>
          </w:tcPr>
          <w:p w:rsidR="003C38B1" w:rsidRPr="00585FC1" w:rsidRDefault="003C38B1" w:rsidP="00B93AEF">
            <w:pPr>
              <w:pStyle w:val="af0"/>
            </w:pPr>
            <w:r w:rsidRPr="00585FC1">
              <w:t>Рабочая программа учебного предмета «Основы безопасности жизнедеятельности» для 8А и 8Б классов</w:t>
            </w:r>
          </w:p>
        </w:tc>
        <w:tc>
          <w:tcPr>
            <w:tcW w:w="2588" w:type="dxa"/>
          </w:tcPr>
          <w:p w:rsidR="003C38B1" w:rsidRPr="00585FC1" w:rsidRDefault="003C38B1" w:rsidP="00B93AEF">
            <w:pPr>
              <w:pStyle w:val="af0"/>
            </w:pPr>
            <w:r w:rsidRPr="00585FC1">
              <w:t>Тимошина Г.И.</w:t>
            </w:r>
          </w:p>
        </w:tc>
      </w:tr>
    </w:tbl>
    <w:p w:rsidR="00D009B5" w:rsidRDefault="00D009B5" w:rsidP="00B93AEF">
      <w:pPr>
        <w:tabs>
          <w:tab w:val="left" w:pos="851"/>
        </w:tabs>
        <w:spacing w:after="200" w:line="276" w:lineRule="auto"/>
        <w:jc w:val="center"/>
        <w:rPr>
          <w:sz w:val="28"/>
          <w:szCs w:val="28"/>
        </w:rPr>
      </w:pPr>
    </w:p>
    <w:p w:rsidR="003C38B1" w:rsidRDefault="003C38B1" w:rsidP="00B93AEF">
      <w:pPr>
        <w:tabs>
          <w:tab w:val="left" w:pos="851"/>
        </w:tabs>
        <w:spacing w:after="200" w:line="276" w:lineRule="auto"/>
        <w:jc w:val="center"/>
        <w:rPr>
          <w:b/>
          <w:bCs/>
          <w:sz w:val="28"/>
          <w:szCs w:val="28"/>
        </w:rPr>
      </w:pPr>
      <w:r w:rsidRPr="00B93AEF">
        <w:rPr>
          <w:sz w:val="28"/>
          <w:szCs w:val="28"/>
        </w:rPr>
        <w:t xml:space="preserve">5. </w:t>
      </w:r>
      <w:r w:rsidRPr="00B93AEF">
        <w:rPr>
          <w:b/>
          <w:bCs/>
          <w:sz w:val="28"/>
          <w:szCs w:val="28"/>
        </w:rPr>
        <w:t>Материально-технические условия реализации образовательной программы</w:t>
      </w:r>
      <w:r>
        <w:rPr>
          <w:b/>
          <w:bCs/>
          <w:sz w:val="28"/>
          <w:szCs w:val="28"/>
        </w:rPr>
        <w:t xml:space="preserve"> основного общего образования</w:t>
      </w:r>
    </w:p>
    <w:p w:rsidR="003C38B1" w:rsidRPr="00C417D0" w:rsidRDefault="003C38B1" w:rsidP="00DF20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20AB">
        <w:rPr>
          <w:color w:val="000000"/>
          <w:sz w:val="28"/>
          <w:szCs w:val="28"/>
        </w:rPr>
        <w:t xml:space="preserve">Школа имеет достаточную </w:t>
      </w:r>
      <w:r w:rsidRPr="00C417D0">
        <w:rPr>
          <w:color w:val="000000"/>
          <w:sz w:val="28"/>
          <w:szCs w:val="28"/>
        </w:rPr>
        <w:t xml:space="preserve">материально-техническую и учебно-методическую базу. </w:t>
      </w:r>
    </w:p>
    <w:p w:rsidR="003C38B1" w:rsidRPr="00DF20AB" w:rsidRDefault="003C38B1" w:rsidP="00DF20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20AB">
        <w:rPr>
          <w:color w:val="000000"/>
          <w:sz w:val="28"/>
          <w:szCs w:val="28"/>
        </w:rPr>
        <w:t xml:space="preserve">Школа </w:t>
      </w:r>
      <w:r>
        <w:rPr>
          <w:color w:val="000000"/>
          <w:sz w:val="28"/>
          <w:szCs w:val="28"/>
        </w:rPr>
        <w:t xml:space="preserve">рассчитана на общую </w:t>
      </w:r>
      <w:r w:rsidR="00D93878">
        <w:rPr>
          <w:color w:val="000000"/>
          <w:sz w:val="28"/>
          <w:szCs w:val="28"/>
        </w:rPr>
        <w:t>вместимость - 58</w:t>
      </w:r>
      <w:r w:rsidRPr="00DF20AB">
        <w:rPr>
          <w:color w:val="000000"/>
          <w:sz w:val="28"/>
          <w:szCs w:val="28"/>
        </w:rPr>
        <w:t>0 мест, и располагает, помимо традиционных учебных кабинетов</w:t>
      </w:r>
      <w:r>
        <w:rPr>
          <w:color w:val="000000"/>
          <w:sz w:val="28"/>
          <w:szCs w:val="28"/>
        </w:rPr>
        <w:t>,</w:t>
      </w:r>
      <w:r w:rsidRPr="00DF20AB">
        <w:rPr>
          <w:color w:val="000000"/>
          <w:sz w:val="28"/>
          <w:szCs w:val="28"/>
        </w:rPr>
        <w:t xml:space="preserve"> спортивным зал</w:t>
      </w:r>
      <w:r>
        <w:rPr>
          <w:color w:val="000000"/>
          <w:sz w:val="28"/>
          <w:szCs w:val="28"/>
        </w:rPr>
        <w:t>ом,</w:t>
      </w:r>
      <w:r w:rsidRPr="00DF20AB">
        <w:rPr>
          <w:color w:val="000000"/>
          <w:sz w:val="28"/>
          <w:szCs w:val="28"/>
        </w:rPr>
        <w:t xml:space="preserve"> спортивной площадкой, </w:t>
      </w:r>
      <w:r w:rsidRPr="00DF20AB">
        <w:rPr>
          <w:color w:val="000000"/>
          <w:sz w:val="28"/>
          <w:szCs w:val="28"/>
        </w:rPr>
        <w:lastRenderedPageBreak/>
        <w:t>стадионом, кабинетами</w:t>
      </w:r>
      <w:r>
        <w:rPr>
          <w:color w:val="000000"/>
          <w:sz w:val="28"/>
          <w:szCs w:val="28"/>
        </w:rPr>
        <w:t xml:space="preserve"> </w:t>
      </w:r>
      <w:r w:rsidRPr="00DF20AB">
        <w:rPr>
          <w:color w:val="000000"/>
          <w:sz w:val="28"/>
          <w:szCs w:val="28"/>
        </w:rPr>
        <w:t xml:space="preserve">музыки, </w:t>
      </w:r>
      <w:proofErr w:type="gramStart"/>
      <w:r w:rsidRPr="00DF20AB"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>,</w:t>
      </w:r>
      <w:r w:rsidRPr="00DF20AB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ом</w:t>
      </w:r>
      <w:r w:rsidRPr="00DF20AB">
        <w:rPr>
          <w:color w:val="000000"/>
          <w:sz w:val="28"/>
          <w:szCs w:val="28"/>
        </w:rPr>
        <w:t xml:space="preserve"> информатики с</w:t>
      </w:r>
      <w:r>
        <w:rPr>
          <w:color w:val="000000"/>
          <w:sz w:val="28"/>
          <w:szCs w:val="28"/>
        </w:rPr>
        <w:t xml:space="preserve"> 12-ю </w:t>
      </w:r>
      <w:r w:rsidRPr="00DF20AB">
        <w:rPr>
          <w:color w:val="000000"/>
          <w:sz w:val="28"/>
          <w:szCs w:val="28"/>
        </w:rPr>
        <w:t xml:space="preserve">компьютерами, </w:t>
      </w:r>
      <w:proofErr w:type="spellStart"/>
      <w:r>
        <w:rPr>
          <w:color w:val="000000"/>
          <w:sz w:val="28"/>
          <w:szCs w:val="28"/>
        </w:rPr>
        <w:t>медиаклассом</w:t>
      </w:r>
      <w:proofErr w:type="spellEnd"/>
      <w:r>
        <w:rPr>
          <w:color w:val="000000"/>
          <w:sz w:val="28"/>
          <w:szCs w:val="28"/>
        </w:rPr>
        <w:t xml:space="preserve">, </w:t>
      </w:r>
      <w:r w:rsidRPr="00DF20AB">
        <w:rPr>
          <w:color w:val="000000"/>
          <w:sz w:val="28"/>
          <w:szCs w:val="28"/>
        </w:rPr>
        <w:t>кабинетом технологии, столов</w:t>
      </w:r>
      <w:r>
        <w:rPr>
          <w:color w:val="000000"/>
          <w:sz w:val="28"/>
          <w:szCs w:val="28"/>
        </w:rPr>
        <w:t>ой</w:t>
      </w:r>
      <w:r w:rsidRPr="00DF20AB">
        <w:rPr>
          <w:color w:val="000000"/>
          <w:sz w:val="28"/>
          <w:szCs w:val="28"/>
        </w:rPr>
        <w:t>, библиотек</w:t>
      </w:r>
      <w:r>
        <w:rPr>
          <w:color w:val="000000"/>
          <w:sz w:val="28"/>
          <w:szCs w:val="28"/>
        </w:rPr>
        <w:t>ой</w:t>
      </w:r>
      <w:r w:rsidRPr="00DF20AB">
        <w:rPr>
          <w:color w:val="000000"/>
          <w:sz w:val="28"/>
          <w:szCs w:val="28"/>
        </w:rPr>
        <w:t>, медицинским кабинет</w:t>
      </w:r>
      <w:r>
        <w:rPr>
          <w:color w:val="000000"/>
          <w:sz w:val="28"/>
          <w:szCs w:val="28"/>
        </w:rPr>
        <w:t>ом</w:t>
      </w:r>
      <w:r w:rsidRPr="00DF20AB">
        <w:rPr>
          <w:color w:val="000000"/>
          <w:sz w:val="28"/>
          <w:szCs w:val="28"/>
        </w:rPr>
        <w:t xml:space="preserve">. Оснащенность учебных кабинетов ТСО в целом удовлетворительная. </w:t>
      </w:r>
    </w:p>
    <w:p w:rsidR="003C38B1" w:rsidRPr="00DF20AB" w:rsidRDefault="003C38B1" w:rsidP="00DF20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20AB">
        <w:rPr>
          <w:color w:val="000000"/>
          <w:sz w:val="28"/>
          <w:szCs w:val="28"/>
        </w:rPr>
        <w:t>Имеющаяся материально-техническая база постоянно модернизир</w:t>
      </w:r>
      <w:r>
        <w:rPr>
          <w:color w:val="000000"/>
          <w:sz w:val="28"/>
          <w:szCs w:val="28"/>
        </w:rPr>
        <w:t xml:space="preserve">уется, </w:t>
      </w:r>
      <w:r w:rsidRPr="00DF20AB">
        <w:rPr>
          <w:color w:val="000000"/>
          <w:sz w:val="28"/>
          <w:szCs w:val="28"/>
        </w:rPr>
        <w:t xml:space="preserve">кабинеты физики, химии, биологии оснащены учебно-лабораторным оборудованием, приобретено спортивное оборудование, интерактивные доски, современные компьютеры для начальной школы. </w:t>
      </w:r>
    </w:p>
    <w:p w:rsidR="003C38B1" w:rsidRPr="00DF20AB" w:rsidRDefault="003C38B1" w:rsidP="00DF20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F20AB">
        <w:rPr>
          <w:color w:val="000000"/>
          <w:sz w:val="28"/>
          <w:szCs w:val="28"/>
        </w:rPr>
        <w:t xml:space="preserve">Библиотека школы располагает соответствующей литературой, учебными программами, словарями, энциклопедиями, методической литературой, необходимыми для организации образовательного процесса; </w:t>
      </w:r>
      <w:r>
        <w:rPr>
          <w:color w:val="000000"/>
          <w:sz w:val="28"/>
          <w:szCs w:val="28"/>
        </w:rPr>
        <w:t>имеется компьютер.</w:t>
      </w:r>
      <w:r w:rsidRPr="00DF20AB">
        <w:rPr>
          <w:color w:val="000000"/>
          <w:sz w:val="28"/>
          <w:szCs w:val="28"/>
        </w:rPr>
        <w:t xml:space="preserve"> </w:t>
      </w:r>
    </w:p>
    <w:p w:rsidR="003C38B1" w:rsidRDefault="003C38B1" w:rsidP="00DF20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школе </w:t>
      </w:r>
      <w:r w:rsidRPr="00DF20AB">
        <w:rPr>
          <w:color w:val="000000"/>
          <w:sz w:val="28"/>
          <w:szCs w:val="28"/>
        </w:rPr>
        <w:t>созданы необходимые условия для осуществления</w:t>
      </w:r>
      <w:r>
        <w:rPr>
          <w:color w:val="000000"/>
          <w:sz w:val="28"/>
          <w:szCs w:val="28"/>
        </w:rPr>
        <w:t xml:space="preserve"> образовательной деятельности уча</w:t>
      </w:r>
      <w:r w:rsidRPr="00DF20AB">
        <w:rPr>
          <w:color w:val="000000"/>
          <w:sz w:val="28"/>
          <w:szCs w:val="28"/>
        </w:rPr>
        <w:t xml:space="preserve">щихся. </w:t>
      </w:r>
    </w:p>
    <w:p w:rsidR="003C38B1" w:rsidRPr="00DF20AB" w:rsidRDefault="003C38B1" w:rsidP="00DF20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F20AB">
        <w:rPr>
          <w:color w:val="000000"/>
          <w:sz w:val="28"/>
          <w:szCs w:val="28"/>
        </w:rPr>
        <w:t xml:space="preserve">Приоритетные направления для дальнейшего совершенствования материально-технической базы учреждения таковы: </w:t>
      </w:r>
    </w:p>
    <w:p w:rsidR="003C38B1" w:rsidRPr="00DF20AB" w:rsidRDefault="003C38B1" w:rsidP="00DF20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20AB">
        <w:rPr>
          <w:color w:val="000000"/>
          <w:sz w:val="28"/>
          <w:szCs w:val="28"/>
        </w:rPr>
        <w:t xml:space="preserve">- ремонт системы электроснабжения, крыши; </w:t>
      </w:r>
    </w:p>
    <w:p w:rsidR="003C38B1" w:rsidRDefault="003C38B1" w:rsidP="00DF20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20AB">
        <w:rPr>
          <w:color w:val="000000"/>
          <w:sz w:val="28"/>
          <w:szCs w:val="28"/>
        </w:rPr>
        <w:t xml:space="preserve">- реконструкция школьного стадиона; </w:t>
      </w:r>
    </w:p>
    <w:p w:rsidR="003C38B1" w:rsidRPr="00DF20AB" w:rsidRDefault="003C38B1" w:rsidP="00DF20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спортивной площадки;</w:t>
      </w:r>
    </w:p>
    <w:p w:rsidR="003C38B1" w:rsidRPr="00DF20AB" w:rsidRDefault="003C38B1" w:rsidP="00DF20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F20AB">
        <w:rPr>
          <w:color w:val="000000"/>
          <w:sz w:val="28"/>
          <w:szCs w:val="28"/>
        </w:rPr>
        <w:t xml:space="preserve">- дооснащение компьютерной техникой; </w:t>
      </w:r>
    </w:p>
    <w:p w:rsidR="008229A3" w:rsidRDefault="003C38B1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  <w:proofErr w:type="gramStart"/>
      <w:r w:rsidRPr="00DF20AB">
        <w:rPr>
          <w:color w:val="000000"/>
          <w:sz w:val="28"/>
          <w:szCs w:val="28"/>
        </w:rPr>
        <w:t xml:space="preserve">- развитие </w:t>
      </w:r>
      <w:proofErr w:type="spellStart"/>
      <w:r w:rsidRPr="00DF20AB">
        <w:rPr>
          <w:color w:val="000000"/>
          <w:sz w:val="28"/>
          <w:szCs w:val="28"/>
        </w:rPr>
        <w:t>медиатеки</w:t>
      </w:r>
      <w:proofErr w:type="spellEnd"/>
      <w:r w:rsidRPr="00DF20AB">
        <w:rPr>
          <w:color w:val="000000"/>
          <w:sz w:val="28"/>
          <w:szCs w:val="28"/>
        </w:rPr>
        <w:t>, в которой должна быть сосре</w:t>
      </w:r>
      <w:r>
        <w:rPr>
          <w:color w:val="000000"/>
          <w:sz w:val="28"/>
          <w:szCs w:val="28"/>
        </w:rPr>
        <w:t>доточена и доступна для уча</w:t>
      </w:r>
      <w:r w:rsidRPr="00DF20AB">
        <w:rPr>
          <w:color w:val="000000"/>
          <w:sz w:val="28"/>
          <w:szCs w:val="28"/>
        </w:rPr>
        <w:t xml:space="preserve">щихся компьютерная техника для самостоятельной учебной деятельности по формированию </w:t>
      </w:r>
      <w:proofErr w:type="spellStart"/>
      <w:r w:rsidRPr="00DF20AB">
        <w:rPr>
          <w:color w:val="000000"/>
          <w:sz w:val="28"/>
          <w:szCs w:val="28"/>
        </w:rPr>
        <w:t>общеучебных</w:t>
      </w:r>
      <w:proofErr w:type="spellEnd"/>
      <w:r w:rsidRPr="00DF20AB">
        <w:rPr>
          <w:color w:val="000000"/>
          <w:sz w:val="28"/>
          <w:szCs w:val="28"/>
        </w:rPr>
        <w:t xml:space="preserve"> и интеллектуальных умений и навыков.</w:t>
      </w:r>
      <w:proofErr w:type="gramEnd"/>
    </w:p>
    <w:p w:rsidR="003C38B1" w:rsidRPr="00D93878" w:rsidRDefault="003C38B1" w:rsidP="00D93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Реализация образовательной программы основного общего образования</w:t>
      </w:r>
    </w:p>
    <w:p w:rsidR="003C38B1" w:rsidRPr="00D009B5" w:rsidRDefault="003C38B1" w:rsidP="00C417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Управление процессом реализации образовательной программы.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реализации образовательной программы школы участвуют администрация, учителя, учащиеся школы и их родители. </w:t>
      </w:r>
    </w:p>
    <w:p w:rsidR="003C38B1" w:rsidRDefault="00D354DD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8B1">
        <w:rPr>
          <w:sz w:val="28"/>
          <w:szCs w:val="28"/>
        </w:rPr>
        <w:t xml:space="preserve">Принципы управления образовательной системой школы вытекают из особенностей школы как социально-педагогической среды и предполагают сочетание интересов детского и взрослого коллективов, обеспечение взаимообусловленности развития этих коллективов.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школой означает осуществление разнообразной деятельности: административной, хозяйственной, организационной, правовой, педагогической. Эта деятельность направлена на решение различных по характеру задач: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материально-технической базы школы,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территории,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санитарно-гигиенических условий в школе,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-расстановку педагогических кадров,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-комплектование классов,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-регулирование режима работы школы,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педагогов и учащихся, </w:t>
      </w:r>
    </w:p>
    <w:p w:rsidR="003C38B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-организацию массовых мероприятий с учащимися, </w:t>
      </w:r>
    </w:p>
    <w:p w:rsidR="0058456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сплоченности коллектива учителей и учащихся, </w:t>
      </w:r>
    </w:p>
    <w:p w:rsidR="00584561" w:rsidRDefault="003C38B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творческого отношения к делу и др. </w:t>
      </w:r>
    </w:p>
    <w:p w:rsidR="003C38B1" w:rsidRDefault="00584561" w:rsidP="00C417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C38B1">
        <w:rPr>
          <w:sz w:val="28"/>
          <w:szCs w:val="28"/>
        </w:rPr>
        <w:t xml:space="preserve">  Эффективность этой деятельности достигается, когда она всецело подчинена образовательным задачам. </w:t>
      </w:r>
    </w:p>
    <w:p w:rsidR="00D93878" w:rsidRDefault="00D93878" w:rsidP="00D93878">
      <w:pPr>
        <w:pStyle w:val="Default"/>
        <w:pageBreakBefore/>
        <w:rPr>
          <w:color w:val="auto"/>
          <w:sz w:val="28"/>
          <w:szCs w:val="28"/>
        </w:rPr>
      </w:pPr>
      <w:r w:rsidRPr="007A1FA2">
        <w:rPr>
          <w:b/>
          <w:bCs/>
          <w:color w:val="auto"/>
          <w:sz w:val="28"/>
          <w:szCs w:val="28"/>
        </w:rPr>
        <w:lastRenderedPageBreak/>
        <w:t>6.2.</w:t>
      </w:r>
      <w:r>
        <w:rPr>
          <w:b/>
          <w:bCs/>
          <w:color w:val="auto"/>
          <w:sz w:val="28"/>
          <w:szCs w:val="28"/>
        </w:rPr>
        <w:t xml:space="preserve"> Оценка качества реализации образовательной программы основного общего образования.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Образовательная программа школы, имея характеристики целевой программы, направлена на реализацию целей обучения, воспитания и развития детей.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Поскольку педагогический процесс обеспечивает постановку и решение образовательных задач, то для решения «обратной» задачи, которую мы будем впоследствии анализировать по параметрам результативности и эффективности педагогического процесса, необходимо в первую очередь получить сведения и информацию о результатах образовательного процесса и способах решения педагогами образовательных задач. Эти задачи представлены комплексом задач обучения и воспитания, которые в условиях создания актуальной среды самостоятельной деятельности способствуют развитию и личностному росту учащихся.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Объекты диагностики и контроля образовательного процесса: </w:t>
      </w:r>
    </w:p>
    <w:p w:rsidR="00D93878" w:rsidRDefault="00D93878" w:rsidP="00D93878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процесс обучения в системе основного образования, который диагностируем по параметрам результативности обучения и эффективности реализации учебного плана, связанным с эффективностью применяемых педагогических технологий и результативностью решения педагогических задач адаптации, индивидуализации и интеграции обучающихся; </w:t>
      </w:r>
    </w:p>
    <w:p w:rsidR="00D93878" w:rsidRDefault="00D93878" w:rsidP="00D93878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процесс организации социально-воспитательной среды, призванной с учетом индивидуальных особенностей ребенка прививать навыки социальных коммуникаций, межкультурной компетентности и толерантности, конструктивного сотрудничества, правовой компетентности и способствовать формированию гражданских и нравственных приоритетов личности;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процесс развития личности ребенка, развитие его интеллектуальных и социальных способностей; процессы изменения социальной обстановки в группах, классах, объединениях учащихся.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Школьная система оценки качества образования представляет собой совокупность регламентированных норм и правил, диагностических и оценочных процедур (внутренних и внешних), обеспечивающих оценку профессиональной деятельности педагогов, образовательных достижений учащихся, определение уровня эффективности реализации образовательных программ, управление качеством образования.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 w:rsidRPr="00BF28F7">
        <w:rPr>
          <w:color w:val="auto"/>
          <w:sz w:val="28"/>
          <w:szCs w:val="28"/>
        </w:rPr>
        <w:t xml:space="preserve">   Качество образования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интегральная характеристика, отражающая степень соответствия достигаемых образовательных результатов, условий образовательного процесса нормативным требованиям, социальным и личностным ожиданиям. </w:t>
      </w:r>
    </w:p>
    <w:p w:rsidR="00D93878" w:rsidRDefault="00D93878" w:rsidP="00D93878">
      <w:pPr>
        <w:pStyle w:val="Default"/>
        <w:jc w:val="both"/>
        <w:rPr>
          <w:color w:val="auto"/>
          <w:sz w:val="28"/>
          <w:szCs w:val="28"/>
        </w:rPr>
      </w:pPr>
      <w:r w:rsidRPr="00BF28F7">
        <w:rPr>
          <w:color w:val="auto"/>
          <w:sz w:val="28"/>
          <w:szCs w:val="28"/>
        </w:rPr>
        <w:t xml:space="preserve">   Оценка качества образования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</w:p>
    <w:p w:rsidR="00D93878" w:rsidRPr="00BF28F7" w:rsidRDefault="00D93878" w:rsidP="00D93878">
      <w:pPr>
        <w:pStyle w:val="Default"/>
        <w:jc w:val="both"/>
        <w:rPr>
          <w:color w:val="auto"/>
          <w:sz w:val="28"/>
          <w:szCs w:val="28"/>
        </w:rPr>
      </w:pPr>
      <w:r w:rsidRPr="00BF28F7">
        <w:rPr>
          <w:sz w:val="28"/>
          <w:szCs w:val="28"/>
        </w:rPr>
        <w:t xml:space="preserve">    Оценка качества образования предполагает: оценку учебных и </w:t>
      </w:r>
      <w:proofErr w:type="spellStart"/>
      <w:r w:rsidRPr="00BF28F7">
        <w:rPr>
          <w:sz w:val="28"/>
          <w:szCs w:val="28"/>
        </w:rPr>
        <w:t>внеучебных</w:t>
      </w:r>
      <w:proofErr w:type="spellEnd"/>
      <w:r w:rsidRPr="00BF28F7">
        <w:rPr>
          <w:sz w:val="28"/>
          <w:szCs w:val="28"/>
        </w:rPr>
        <w:t xml:space="preserve"> достижений учащихся, оценку результатов деятельности педагогических работников, оценку качества условий, качества предоставляемых услуг. </w:t>
      </w:r>
    </w:p>
    <w:p w:rsidR="00D93878" w:rsidRPr="00BF28F7" w:rsidRDefault="00D93878" w:rsidP="00D93878">
      <w:pPr>
        <w:tabs>
          <w:tab w:val="num" w:pos="14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F28F7">
        <w:rPr>
          <w:sz w:val="28"/>
          <w:szCs w:val="28"/>
        </w:rPr>
        <w:t>Ожидае</w:t>
      </w:r>
      <w:r>
        <w:rPr>
          <w:sz w:val="28"/>
          <w:szCs w:val="28"/>
        </w:rPr>
        <w:t xml:space="preserve">мыми результатами </w:t>
      </w:r>
      <w:r w:rsidRPr="00BF28F7">
        <w:rPr>
          <w:sz w:val="28"/>
          <w:szCs w:val="28"/>
        </w:rPr>
        <w:t>деятельности педагогического коллектива ОУ № 46 в период действия образовательной программы основного общего образования можно считать:</w:t>
      </w:r>
    </w:p>
    <w:p w:rsidR="00D93878" w:rsidRPr="00DE20B1" w:rsidRDefault="00D93878" w:rsidP="00D93878">
      <w:pPr>
        <w:numPr>
          <w:ilvl w:val="0"/>
          <w:numId w:val="8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before="120"/>
        <w:ind w:left="1407" w:hanging="868"/>
        <w:jc w:val="both"/>
        <w:textAlignment w:val="baseline"/>
        <w:rPr>
          <w:sz w:val="28"/>
          <w:szCs w:val="28"/>
        </w:rPr>
      </w:pPr>
      <w:r w:rsidRPr="00DE20B1">
        <w:rPr>
          <w:sz w:val="28"/>
          <w:szCs w:val="28"/>
        </w:rPr>
        <w:t xml:space="preserve">Освоение и внедрение в практику педагогов ФГОС нового поколения. </w:t>
      </w:r>
    </w:p>
    <w:p w:rsidR="00D93878" w:rsidRPr="00DE20B1" w:rsidRDefault="00D93878" w:rsidP="00D93878">
      <w:pPr>
        <w:numPr>
          <w:ilvl w:val="0"/>
          <w:numId w:val="8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20B1">
        <w:rPr>
          <w:sz w:val="28"/>
          <w:szCs w:val="28"/>
        </w:rPr>
        <w:t>Освоение и системное внедрение в практику наиболее эффективных педагогических технологий, позволяющих осуществить качественный скачок в образовании подростков, расширение ключевых компетенций.</w:t>
      </w:r>
    </w:p>
    <w:p w:rsidR="00D93878" w:rsidRDefault="00D93878" w:rsidP="00D93878">
      <w:pPr>
        <w:numPr>
          <w:ilvl w:val="0"/>
          <w:numId w:val="8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Разработка практических рекомендаций для педагогических работников</w:t>
      </w:r>
      <w:r w:rsidRPr="00DE20B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учащихся, завершающих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основного общего образования, к государственной итоговой аттестации.</w:t>
      </w:r>
    </w:p>
    <w:p w:rsidR="003C38B1" w:rsidRDefault="003C38B1" w:rsidP="00C417D0">
      <w:pPr>
        <w:pStyle w:val="Default"/>
        <w:jc w:val="both"/>
        <w:rPr>
          <w:color w:val="auto"/>
        </w:rPr>
      </w:pPr>
    </w:p>
    <w:p w:rsidR="003C38B1" w:rsidRPr="00D44F12" w:rsidRDefault="003C38B1" w:rsidP="00D44F12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/>
    <w:p w:rsidR="003C38B1" w:rsidRDefault="003C38B1" w:rsidP="00FE2E06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Default="003C38B1" w:rsidP="00FE2E06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8B1" w:rsidRPr="00DE20B1" w:rsidRDefault="003C38B1"/>
    <w:sectPr w:rsidR="003C38B1" w:rsidRPr="00DE20B1" w:rsidSect="00964F3B">
      <w:footerReference w:type="default" r:id="rId12"/>
      <w:pgSz w:w="12240" w:h="15840"/>
      <w:pgMar w:top="284" w:right="104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54" w:rsidRDefault="00231954" w:rsidP="00920198">
      <w:r>
        <w:separator/>
      </w:r>
    </w:p>
  </w:endnote>
  <w:endnote w:type="continuationSeparator" w:id="0">
    <w:p w:rsidR="00231954" w:rsidRDefault="00231954" w:rsidP="0092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6B" w:rsidRDefault="00C4006B" w:rsidP="00D55D38">
    <w:pPr>
      <w:pStyle w:val="ae"/>
      <w:ind w:right="360"/>
    </w:pPr>
  </w:p>
  <w:p w:rsidR="00C4006B" w:rsidRDefault="00C400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54" w:rsidRDefault="00231954" w:rsidP="00920198">
      <w:r>
        <w:separator/>
      </w:r>
    </w:p>
  </w:footnote>
  <w:footnote w:type="continuationSeparator" w:id="0">
    <w:p w:rsidR="00231954" w:rsidRDefault="00231954" w:rsidP="0092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6B"/>
    <w:multiLevelType w:val="hybridMultilevel"/>
    <w:tmpl w:val="6DF49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BA0377"/>
    <w:multiLevelType w:val="hybridMultilevel"/>
    <w:tmpl w:val="3A343B30"/>
    <w:lvl w:ilvl="0" w:tplc="0CFEC85E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5B47DEB"/>
    <w:multiLevelType w:val="hybridMultilevel"/>
    <w:tmpl w:val="D15648BE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3">
    <w:nsid w:val="122D6EDD"/>
    <w:multiLevelType w:val="hybridMultilevel"/>
    <w:tmpl w:val="DADCE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F36B1"/>
    <w:multiLevelType w:val="hybridMultilevel"/>
    <w:tmpl w:val="1CD43F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B263B5D"/>
    <w:multiLevelType w:val="hybridMultilevel"/>
    <w:tmpl w:val="404C31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C577937"/>
    <w:multiLevelType w:val="hybridMultilevel"/>
    <w:tmpl w:val="A9301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2D3010"/>
    <w:multiLevelType w:val="hybridMultilevel"/>
    <w:tmpl w:val="31EC93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3D1725D"/>
    <w:multiLevelType w:val="hybridMultilevel"/>
    <w:tmpl w:val="48FC66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52762DC3"/>
    <w:multiLevelType w:val="hybridMultilevel"/>
    <w:tmpl w:val="7C4E54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53496ABF"/>
    <w:multiLevelType w:val="hybridMultilevel"/>
    <w:tmpl w:val="CAAE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C50A61"/>
    <w:multiLevelType w:val="hybridMultilevel"/>
    <w:tmpl w:val="8004C0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5054F"/>
    <w:multiLevelType w:val="hybridMultilevel"/>
    <w:tmpl w:val="8E7E094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A027AA"/>
    <w:multiLevelType w:val="hybridMultilevel"/>
    <w:tmpl w:val="BD8E7C0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4">
    <w:nsid w:val="63A44AAE"/>
    <w:multiLevelType w:val="hybridMultilevel"/>
    <w:tmpl w:val="1D5A4974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91C2844"/>
    <w:multiLevelType w:val="hybridMultilevel"/>
    <w:tmpl w:val="F77620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71993E0C"/>
    <w:multiLevelType w:val="hybridMultilevel"/>
    <w:tmpl w:val="DA22FF9E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6EE5D18"/>
    <w:multiLevelType w:val="hybridMultilevel"/>
    <w:tmpl w:val="4FEC95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9422E11"/>
    <w:multiLevelType w:val="multilevel"/>
    <w:tmpl w:val="EDFA1B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7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8"/>
  </w:num>
  <w:num w:numId="13">
    <w:abstractNumId w:val="10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FED"/>
    <w:rsid w:val="00017452"/>
    <w:rsid w:val="00023235"/>
    <w:rsid w:val="00023CEE"/>
    <w:rsid w:val="0002454B"/>
    <w:rsid w:val="00032133"/>
    <w:rsid w:val="00036AA5"/>
    <w:rsid w:val="000408C8"/>
    <w:rsid w:val="0004722E"/>
    <w:rsid w:val="00054673"/>
    <w:rsid w:val="000707C4"/>
    <w:rsid w:val="00073114"/>
    <w:rsid w:val="000779D0"/>
    <w:rsid w:val="00081212"/>
    <w:rsid w:val="00081623"/>
    <w:rsid w:val="00084436"/>
    <w:rsid w:val="00091F25"/>
    <w:rsid w:val="00096D7D"/>
    <w:rsid w:val="000A21C1"/>
    <w:rsid w:val="000B65F7"/>
    <w:rsid w:val="000D0749"/>
    <w:rsid w:val="000D4D00"/>
    <w:rsid w:val="000D5353"/>
    <w:rsid w:val="000D70E9"/>
    <w:rsid w:val="000E048C"/>
    <w:rsid w:val="000E4EAA"/>
    <w:rsid w:val="000F0497"/>
    <w:rsid w:val="000F12BD"/>
    <w:rsid w:val="000F26CA"/>
    <w:rsid w:val="000F4E2C"/>
    <w:rsid w:val="00105144"/>
    <w:rsid w:val="00105511"/>
    <w:rsid w:val="0010730B"/>
    <w:rsid w:val="00122332"/>
    <w:rsid w:val="00126C44"/>
    <w:rsid w:val="00126FDA"/>
    <w:rsid w:val="00143C96"/>
    <w:rsid w:val="0015600B"/>
    <w:rsid w:val="0015610D"/>
    <w:rsid w:val="00156156"/>
    <w:rsid w:val="00157166"/>
    <w:rsid w:val="00157EDB"/>
    <w:rsid w:val="00163749"/>
    <w:rsid w:val="0017112F"/>
    <w:rsid w:val="00176B47"/>
    <w:rsid w:val="001813C2"/>
    <w:rsid w:val="00185AFF"/>
    <w:rsid w:val="001A339E"/>
    <w:rsid w:val="001C1CEF"/>
    <w:rsid w:val="001C4945"/>
    <w:rsid w:val="001C5EDD"/>
    <w:rsid w:val="001E39F1"/>
    <w:rsid w:val="001E78FC"/>
    <w:rsid w:val="001F46AC"/>
    <w:rsid w:val="00210CC3"/>
    <w:rsid w:val="00210F43"/>
    <w:rsid w:val="00212807"/>
    <w:rsid w:val="002223DA"/>
    <w:rsid w:val="0022791D"/>
    <w:rsid w:val="00231954"/>
    <w:rsid w:val="00235192"/>
    <w:rsid w:val="002671A9"/>
    <w:rsid w:val="0027053B"/>
    <w:rsid w:val="00275306"/>
    <w:rsid w:val="00284B33"/>
    <w:rsid w:val="002A43C4"/>
    <w:rsid w:val="002A6BE0"/>
    <w:rsid w:val="002A6FA0"/>
    <w:rsid w:val="002B6BC6"/>
    <w:rsid w:val="002C02EF"/>
    <w:rsid w:val="002C0842"/>
    <w:rsid w:val="002C2E56"/>
    <w:rsid w:val="002E034F"/>
    <w:rsid w:val="002F772E"/>
    <w:rsid w:val="0030049B"/>
    <w:rsid w:val="003160F8"/>
    <w:rsid w:val="00332505"/>
    <w:rsid w:val="0033726D"/>
    <w:rsid w:val="0034001E"/>
    <w:rsid w:val="0034146C"/>
    <w:rsid w:val="00342027"/>
    <w:rsid w:val="003558E9"/>
    <w:rsid w:val="00371AEC"/>
    <w:rsid w:val="003740A3"/>
    <w:rsid w:val="00374D3A"/>
    <w:rsid w:val="00380E2B"/>
    <w:rsid w:val="00386AF9"/>
    <w:rsid w:val="0038720D"/>
    <w:rsid w:val="003903AF"/>
    <w:rsid w:val="0039567F"/>
    <w:rsid w:val="003A0782"/>
    <w:rsid w:val="003A1170"/>
    <w:rsid w:val="003A5701"/>
    <w:rsid w:val="003A5DCE"/>
    <w:rsid w:val="003A745F"/>
    <w:rsid w:val="003B277B"/>
    <w:rsid w:val="003B46A0"/>
    <w:rsid w:val="003C38B1"/>
    <w:rsid w:val="003D2FB7"/>
    <w:rsid w:val="003D517E"/>
    <w:rsid w:val="003D6863"/>
    <w:rsid w:val="003D7FC4"/>
    <w:rsid w:val="003E74A1"/>
    <w:rsid w:val="003F13A7"/>
    <w:rsid w:val="003F399C"/>
    <w:rsid w:val="003F3A84"/>
    <w:rsid w:val="003F58C8"/>
    <w:rsid w:val="00400D58"/>
    <w:rsid w:val="00405073"/>
    <w:rsid w:val="00415480"/>
    <w:rsid w:val="00417C66"/>
    <w:rsid w:val="00432A1C"/>
    <w:rsid w:val="00435BDF"/>
    <w:rsid w:val="00435C36"/>
    <w:rsid w:val="004362D1"/>
    <w:rsid w:val="00440530"/>
    <w:rsid w:val="0045357C"/>
    <w:rsid w:val="004536D0"/>
    <w:rsid w:val="00454185"/>
    <w:rsid w:val="00454F6A"/>
    <w:rsid w:val="004721A2"/>
    <w:rsid w:val="00492CC9"/>
    <w:rsid w:val="004A0B96"/>
    <w:rsid w:val="004A5880"/>
    <w:rsid w:val="004C033D"/>
    <w:rsid w:val="004C24A4"/>
    <w:rsid w:val="004C538B"/>
    <w:rsid w:val="004D01EA"/>
    <w:rsid w:val="004D0B48"/>
    <w:rsid w:val="004D6FBD"/>
    <w:rsid w:val="004E18BF"/>
    <w:rsid w:val="004E372C"/>
    <w:rsid w:val="004E6FBC"/>
    <w:rsid w:val="004F37DF"/>
    <w:rsid w:val="004F6A1E"/>
    <w:rsid w:val="00513D53"/>
    <w:rsid w:val="00520C85"/>
    <w:rsid w:val="00533EB3"/>
    <w:rsid w:val="00535831"/>
    <w:rsid w:val="0055114D"/>
    <w:rsid w:val="005536A0"/>
    <w:rsid w:val="00564ACC"/>
    <w:rsid w:val="005712FA"/>
    <w:rsid w:val="0057155D"/>
    <w:rsid w:val="005809DB"/>
    <w:rsid w:val="00580DC3"/>
    <w:rsid w:val="00584561"/>
    <w:rsid w:val="00584F85"/>
    <w:rsid w:val="00585FC1"/>
    <w:rsid w:val="0058603C"/>
    <w:rsid w:val="00587EBC"/>
    <w:rsid w:val="005A6466"/>
    <w:rsid w:val="005A72F7"/>
    <w:rsid w:val="005B1E1B"/>
    <w:rsid w:val="005C3378"/>
    <w:rsid w:val="005C4649"/>
    <w:rsid w:val="005D24C2"/>
    <w:rsid w:val="005D2765"/>
    <w:rsid w:val="005D332A"/>
    <w:rsid w:val="005D3F14"/>
    <w:rsid w:val="005D7A38"/>
    <w:rsid w:val="005E1AE5"/>
    <w:rsid w:val="005E343F"/>
    <w:rsid w:val="00604C56"/>
    <w:rsid w:val="0060564D"/>
    <w:rsid w:val="00611F5A"/>
    <w:rsid w:val="00612AD0"/>
    <w:rsid w:val="00626D9B"/>
    <w:rsid w:val="00631E00"/>
    <w:rsid w:val="00643410"/>
    <w:rsid w:val="0065151B"/>
    <w:rsid w:val="00657C70"/>
    <w:rsid w:val="00661697"/>
    <w:rsid w:val="0066738B"/>
    <w:rsid w:val="006748C4"/>
    <w:rsid w:val="0068116A"/>
    <w:rsid w:val="00683D2E"/>
    <w:rsid w:val="006860E0"/>
    <w:rsid w:val="00691573"/>
    <w:rsid w:val="006924B0"/>
    <w:rsid w:val="006953C8"/>
    <w:rsid w:val="006B34C1"/>
    <w:rsid w:val="006B470B"/>
    <w:rsid w:val="006B6251"/>
    <w:rsid w:val="006C2AB4"/>
    <w:rsid w:val="006D0377"/>
    <w:rsid w:val="006D3EC3"/>
    <w:rsid w:val="006D7A0F"/>
    <w:rsid w:val="006E236D"/>
    <w:rsid w:val="006E241C"/>
    <w:rsid w:val="006F08B4"/>
    <w:rsid w:val="006F0CD3"/>
    <w:rsid w:val="006F59E5"/>
    <w:rsid w:val="00704B36"/>
    <w:rsid w:val="00714240"/>
    <w:rsid w:val="00720DA2"/>
    <w:rsid w:val="00727A6B"/>
    <w:rsid w:val="00736A6D"/>
    <w:rsid w:val="007444AA"/>
    <w:rsid w:val="0075584B"/>
    <w:rsid w:val="00764A24"/>
    <w:rsid w:val="00766BC2"/>
    <w:rsid w:val="00766D54"/>
    <w:rsid w:val="007727EC"/>
    <w:rsid w:val="007773B9"/>
    <w:rsid w:val="00787A78"/>
    <w:rsid w:val="00791F13"/>
    <w:rsid w:val="007A1FA2"/>
    <w:rsid w:val="007A67A7"/>
    <w:rsid w:val="007B2340"/>
    <w:rsid w:val="007C158A"/>
    <w:rsid w:val="007C2C5A"/>
    <w:rsid w:val="007D7041"/>
    <w:rsid w:val="007E04FD"/>
    <w:rsid w:val="007F40BF"/>
    <w:rsid w:val="007F6528"/>
    <w:rsid w:val="00801AF8"/>
    <w:rsid w:val="00803D0C"/>
    <w:rsid w:val="008053F2"/>
    <w:rsid w:val="00815CD7"/>
    <w:rsid w:val="008164ED"/>
    <w:rsid w:val="00821486"/>
    <w:rsid w:val="008229A3"/>
    <w:rsid w:val="008259A9"/>
    <w:rsid w:val="0083027B"/>
    <w:rsid w:val="0083221C"/>
    <w:rsid w:val="00834CD7"/>
    <w:rsid w:val="008504E4"/>
    <w:rsid w:val="00853D8C"/>
    <w:rsid w:val="0085641C"/>
    <w:rsid w:val="00861A83"/>
    <w:rsid w:val="00864EF1"/>
    <w:rsid w:val="008762BF"/>
    <w:rsid w:val="00885A56"/>
    <w:rsid w:val="00893A95"/>
    <w:rsid w:val="00895D22"/>
    <w:rsid w:val="008976A4"/>
    <w:rsid w:val="008A17DC"/>
    <w:rsid w:val="008B7BB2"/>
    <w:rsid w:val="008C5D14"/>
    <w:rsid w:val="008C740B"/>
    <w:rsid w:val="008D1B62"/>
    <w:rsid w:val="008D2DDF"/>
    <w:rsid w:val="008E2C48"/>
    <w:rsid w:val="008E60C7"/>
    <w:rsid w:val="008E61D7"/>
    <w:rsid w:val="009057EF"/>
    <w:rsid w:val="00906E45"/>
    <w:rsid w:val="009106C4"/>
    <w:rsid w:val="00914FF6"/>
    <w:rsid w:val="00920198"/>
    <w:rsid w:val="00922700"/>
    <w:rsid w:val="00922E02"/>
    <w:rsid w:val="00925B3A"/>
    <w:rsid w:val="00927670"/>
    <w:rsid w:val="00927DCB"/>
    <w:rsid w:val="0093081D"/>
    <w:rsid w:val="00932DF9"/>
    <w:rsid w:val="00934CC2"/>
    <w:rsid w:val="009418C8"/>
    <w:rsid w:val="00945802"/>
    <w:rsid w:val="00954874"/>
    <w:rsid w:val="00956DA4"/>
    <w:rsid w:val="00964C0A"/>
    <w:rsid w:val="00964F3B"/>
    <w:rsid w:val="00967D5D"/>
    <w:rsid w:val="00971211"/>
    <w:rsid w:val="00974042"/>
    <w:rsid w:val="00984573"/>
    <w:rsid w:val="0098666F"/>
    <w:rsid w:val="00993EA8"/>
    <w:rsid w:val="009C66DF"/>
    <w:rsid w:val="009D7DA9"/>
    <w:rsid w:val="009F2DAE"/>
    <w:rsid w:val="00A12F01"/>
    <w:rsid w:val="00A17361"/>
    <w:rsid w:val="00A211CF"/>
    <w:rsid w:val="00A2589C"/>
    <w:rsid w:val="00A35DEA"/>
    <w:rsid w:val="00A51F9A"/>
    <w:rsid w:val="00A5613C"/>
    <w:rsid w:val="00A61021"/>
    <w:rsid w:val="00A7129D"/>
    <w:rsid w:val="00A7235C"/>
    <w:rsid w:val="00A850C4"/>
    <w:rsid w:val="00A867F6"/>
    <w:rsid w:val="00A953EB"/>
    <w:rsid w:val="00AB6FAC"/>
    <w:rsid w:val="00AC014B"/>
    <w:rsid w:val="00AC2A83"/>
    <w:rsid w:val="00AC740A"/>
    <w:rsid w:val="00AD15BF"/>
    <w:rsid w:val="00AF1189"/>
    <w:rsid w:val="00AF2826"/>
    <w:rsid w:val="00B0160D"/>
    <w:rsid w:val="00B064A6"/>
    <w:rsid w:val="00B10339"/>
    <w:rsid w:val="00B11FCB"/>
    <w:rsid w:val="00B227B6"/>
    <w:rsid w:val="00B2448A"/>
    <w:rsid w:val="00B30586"/>
    <w:rsid w:val="00B33764"/>
    <w:rsid w:val="00B36364"/>
    <w:rsid w:val="00B36C79"/>
    <w:rsid w:val="00B4052A"/>
    <w:rsid w:val="00B41B87"/>
    <w:rsid w:val="00B44049"/>
    <w:rsid w:val="00B513D3"/>
    <w:rsid w:val="00B547F9"/>
    <w:rsid w:val="00B6301F"/>
    <w:rsid w:val="00B64E83"/>
    <w:rsid w:val="00B655A3"/>
    <w:rsid w:val="00B77D0D"/>
    <w:rsid w:val="00B82E69"/>
    <w:rsid w:val="00B848B6"/>
    <w:rsid w:val="00B90764"/>
    <w:rsid w:val="00B93AEF"/>
    <w:rsid w:val="00B94D8A"/>
    <w:rsid w:val="00BA17E0"/>
    <w:rsid w:val="00BA1918"/>
    <w:rsid w:val="00BB06F3"/>
    <w:rsid w:val="00BC002C"/>
    <w:rsid w:val="00BC1E23"/>
    <w:rsid w:val="00BC3FCF"/>
    <w:rsid w:val="00BC6F0C"/>
    <w:rsid w:val="00BD1BF4"/>
    <w:rsid w:val="00BD1DF3"/>
    <w:rsid w:val="00BF28F7"/>
    <w:rsid w:val="00BF2C5B"/>
    <w:rsid w:val="00BF5F96"/>
    <w:rsid w:val="00C21C51"/>
    <w:rsid w:val="00C27D7B"/>
    <w:rsid w:val="00C4006B"/>
    <w:rsid w:val="00C417D0"/>
    <w:rsid w:val="00C44CDF"/>
    <w:rsid w:val="00C51142"/>
    <w:rsid w:val="00C5343B"/>
    <w:rsid w:val="00C817ED"/>
    <w:rsid w:val="00C850CA"/>
    <w:rsid w:val="00C90253"/>
    <w:rsid w:val="00C9308E"/>
    <w:rsid w:val="00C95452"/>
    <w:rsid w:val="00CA1547"/>
    <w:rsid w:val="00CB3876"/>
    <w:rsid w:val="00CC0296"/>
    <w:rsid w:val="00CC3589"/>
    <w:rsid w:val="00CD26DD"/>
    <w:rsid w:val="00CF2A29"/>
    <w:rsid w:val="00CF4B80"/>
    <w:rsid w:val="00CF5F61"/>
    <w:rsid w:val="00D00680"/>
    <w:rsid w:val="00D009B5"/>
    <w:rsid w:val="00D0230E"/>
    <w:rsid w:val="00D05200"/>
    <w:rsid w:val="00D2009E"/>
    <w:rsid w:val="00D22BFE"/>
    <w:rsid w:val="00D31AC4"/>
    <w:rsid w:val="00D31C08"/>
    <w:rsid w:val="00D354DD"/>
    <w:rsid w:val="00D374B7"/>
    <w:rsid w:val="00D44F12"/>
    <w:rsid w:val="00D50976"/>
    <w:rsid w:val="00D51EA9"/>
    <w:rsid w:val="00D55D38"/>
    <w:rsid w:val="00D6580A"/>
    <w:rsid w:val="00D65E51"/>
    <w:rsid w:val="00D67E10"/>
    <w:rsid w:val="00D7562A"/>
    <w:rsid w:val="00D911EA"/>
    <w:rsid w:val="00D93878"/>
    <w:rsid w:val="00DB4B5E"/>
    <w:rsid w:val="00DD235F"/>
    <w:rsid w:val="00DD53E9"/>
    <w:rsid w:val="00DD5AB4"/>
    <w:rsid w:val="00DD7806"/>
    <w:rsid w:val="00DE0BB1"/>
    <w:rsid w:val="00DE20B1"/>
    <w:rsid w:val="00DE3084"/>
    <w:rsid w:val="00DE4323"/>
    <w:rsid w:val="00DF10BE"/>
    <w:rsid w:val="00DF1441"/>
    <w:rsid w:val="00DF20AB"/>
    <w:rsid w:val="00DF2B96"/>
    <w:rsid w:val="00DF3A16"/>
    <w:rsid w:val="00DF6B44"/>
    <w:rsid w:val="00E04903"/>
    <w:rsid w:val="00E10293"/>
    <w:rsid w:val="00E10DC3"/>
    <w:rsid w:val="00E10FED"/>
    <w:rsid w:val="00E130B7"/>
    <w:rsid w:val="00E17E5E"/>
    <w:rsid w:val="00E20BFA"/>
    <w:rsid w:val="00E23602"/>
    <w:rsid w:val="00E31E3A"/>
    <w:rsid w:val="00E339F8"/>
    <w:rsid w:val="00E511A7"/>
    <w:rsid w:val="00E71ADE"/>
    <w:rsid w:val="00E733F8"/>
    <w:rsid w:val="00E74FC5"/>
    <w:rsid w:val="00E9781C"/>
    <w:rsid w:val="00EA563A"/>
    <w:rsid w:val="00EA73E2"/>
    <w:rsid w:val="00EC2AC4"/>
    <w:rsid w:val="00EC4AB6"/>
    <w:rsid w:val="00ED19AB"/>
    <w:rsid w:val="00ED28F6"/>
    <w:rsid w:val="00ED5697"/>
    <w:rsid w:val="00EE2B62"/>
    <w:rsid w:val="00EE4099"/>
    <w:rsid w:val="00EE6ACF"/>
    <w:rsid w:val="00EF2280"/>
    <w:rsid w:val="00EF331B"/>
    <w:rsid w:val="00EF615D"/>
    <w:rsid w:val="00EF7F14"/>
    <w:rsid w:val="00F00B43"/>
    <w:rsid w:val="00F1167F"/>
    <w:rsid w:val="00F12D33"/>
    <w:rsid w:val="00F222B3"/>
    <w:rsid w:val="00F30567"/>
    <w:rsid w:val="00F320D5"/>
    <w:rsid w:val="00F35423"/>
    <w:rsid w:val="00F35759"/>
    <w:rsid w:val="00F4394B"/>
    <w:rsid w:val="00F43D86"/>
    <w:rsid w:val="00F724DC"/>
    <w:rsid w:val="00F74DBC"/>
    <w:rsid w:val="00F81E11"/>
    <w:rsid w:val="00F830E1"/>
    <w:rsid w:val="00F8560F"/>
    <w:rsid w:val="00F901E1"/>
    <w:rsid w:val="00F9301F"/>
    <w:rsid w:val="00F954E4"/>
    <w:rsid w:val="00FA171A"/>
    <w:rsid w:val="00FA248C"/>
    <w:rsid w:val="00FA69A1"/>
    <w:rsid w:val="00FB1298"/>
    <w:rsid w:val="00FB22D4"/>
    <w:rsid w:val="00FB59A5"/>
    <w:rsid w:val="00FC6FC1"/>
    <w:rsid w:val="00FE2A94"/>
    <w:rsid w:val="00FE2E06"/>
    <w:rsid w:val="00FE348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  <o:rules v:ext="edit">
        <o:r id="V:Rule1" type="connector" idref="#_x0000_s1119"/>
        <o:r id="V:Rule2" type="connector" idref="#_x0000_s1103"/>
        <o:r id="V:Rule3" type="connector" idref="#_x0000_s1040"/>
        <o:r id="V:Rule4" type="connector" idref="#_x0000_s1112"/>
        <o:r id="V:Rule5" type="connector" idref="#_x0000_s1043"/>
        <o:r id="V:Rule6" type="connector" idref="#_x0000_s1110"/>
        <o:r id="V:Rule7" type="connector" idref="#_x0000_s1042"/>
        <o:r id="V:Rule8" type="connector" idref="#_x0000_s1057"/>
        <o:r id="V:Rule9" type="connector" idref="#_x0000_s1038"/>
        <o:r id="V:Rule10" type="connector" idref="#_x0000_s1107"/>
        <o:r id="V:Rule11" type="connector" idref="#_x0000_s1067"/>
        <o:r id="V:Rule12" type="connector" idref="#_x0000_s1061"/>
        <o:r id="V:Rule13" type="connector" idref="#_x0000_s1120"/>
        <o:r id="V:Rule14" type="connector" idref="#_x0000_s1051"/>
        <o:r id="V:Rule15" type="connector" idref="#_x0000_s1064"/>
        <o:r id="V:Rule16" type="connector" idref="#_x0000_s1085"/>
        <o:r id="V:Rule17" type="connector" idref="#_x0000_s1084"/>
        <o:r id="V:Rule18" type="connector" idref="#_x0000_s1065"/>
        <o:r id="V:Rule19" type="connector" idref="#_x0000_s1104"/>
        <o:r id="V:Rule20" type="connector" idref="#_x0000_s1109"/>
        <o:r id="V:Rule21" type="connector" idref="#_x0000_s1058"/>
        <o:r id="V:Rule22" type="connector" idref="#_x0000_s1101"/>
        <o:r id="V:Rule23" type="connector" idref="#_x0000_s1113"/>
        <o:r id="V:Rule24" type="connector" idref="#_x0000_s1034"/>
        <o:r id="V:Rule25" type="connector" idref="#_x0000_s1081"/>
        <o:r id="V:Rule26" type="connector" idref="#_x0000_s1031"/>
        <o:r id="V:Rule27" type="connector" idref="#_x0000_s1079"/>
        <o:r id="V:Rule28" type="connector" idref="#_x0000_s1115"/>
        <o:r id="V:Rule29" type="connector" idref="#_x0000_s1035"/>
        <o:r id="V:Rule30" type="connector" idref="#_x0000_s1054"/>
        <o:r id="V:Rule31" type="connector" idref="#_x0000_s1082"/>
        <o:r id="V:Rule32" type="connector" idref="#_x0000_s1032"/>
        <o:r id="V:Rule33" type="connector" idref="#_x0000_s1055"/>
        <o:r id="V:Rule34" type="connector" idref="#_x0000_s1088"/>
        <o:r id="V:Rule35" type="connector" idref="#_x0000_s1106"/>
        <o:r id="V:Rule36" type="connector" idref="#_x0000_s1041"/>
        <o:r id="V:Rule37" type="connector" idref="#_x0000_s1052"/>
        <o:r id="V:Rule38" type="connector" idref="#_x0000_s1060"/>
        <o:r id="V:Rule39" type="connector" idref="#_x0000_s1116"/>
        <o:r id="V:Rule40" type="connector" idref="#_x0000_s1087"/>
        <o:r id="V:Rule41" type="connector" idref="#_x0000_s1044"/>
        <o:r id="V:Rule42" type="connector" idref="#_x0000_s1117"/>
        <o:r id="V:Rule43" type="connector" idref="#_x0000_s1100"/>
        <o:r id="V:Rule44" type="connector" idref="#_x0000_s1037"/>
        <o:r id="V:Rule45" type="connector" idref="#_x0000_s1068"/>
        <o:r id="V:Rule46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2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F2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F2C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F2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374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4E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64E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64E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64E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63749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Normal (Web)"/>
    <w:basedOn w:val="a"/>
    <w:uiPriority w:val="99"/>
    <w:rsid w:val="00E10FED"/>
    <w:pPr>
      <w:spacing w:before="100" w:beforeAutospacing="1" w:after="100" w:afterAutospacing="1"/>
      <w:ind w:firstLine="300"/>
    </w:pPr>
  </w:style>
  <w:style w:type="paragraph" w:customStyle="1" w:styleId="21">
    <w:name w:val="стиль2"/>
    <w:basedOn w:val="a"/>
    <w:uiPriority w:val="99"/>
    <w:rsid w:val="00E10FED"/>
    <w:rPr>
      <w:sz w:val="21"/>
      <w:szCs w:val="21"/>
    </w:rPr>
  </w:style>
  <w:style w:type="paragraph" w:styleId="a4">
    <w:name w:val="Body Text"/>
    <w:basedOn w:val="a"/>
    <w:link w:val="a5"/>
    <w:uiPriority w:val="99"/>
    <w:rsid w:val="00E10FED"/>
    <w:rPr>
      <w:sz w:val="22"/>
      <w:szCs w:val="22"/>
    </w:rPr>
  </w:style>
  <w:style w:type="character" w:customStyle="1" w:styleId="a5">
    <w:name w:val="Основной текст Знак"/>
    <w:link w:val="a4"/>
    <w:uiPriority w:val="99"/>
    <w:locked/>
    <w:rsid w:val="00E10FED"/>
    <w:rPr>
      <w:rFonts w:ascii="Times New Roman" w:hAnsi="Times New Roman" w:cs="Times New Roman"/>
      <w:lang w:eastAsia="ru-RU"/>
    </w:rPr>
  </w:style>
  <w:style w:type="character" w:styleId="a6">
    <w:name w:val="Emphasis"/>
    <w:uiPriority w:val="99"/>
    <w:qFormat/>
    <w:rsid w:val="00E10FED"/>
    <w:rPr>
      <w:i/>
      <w:iCs/>
    </w:rPr>
  </w:style>
  <w:style w:type="paragraph" w:styleId="a7">
    <w:name w:val="Body Text Indent"/>
    <w:basedOn w:val="a"/>
    <w:link w:val="a8"/>
    <w:uiPriority w:val="99"/>
    <w:rsid w:val="00E10F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10F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86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666F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04C56"/>
    <w:pPr>
      <w:ind w:left="720"/>
    </w:pPr>
  </w:style>
  <w:style w:type="paragraph" w:styleId="ac">
    <w:name w:val="header"/>
    <w:basedOn w:val="a"/>
    <w:link w:val="ad"/>
    <w:uiPriority w:val="99"/>
    <w:rsid w:val="009201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201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20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2019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766BC2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rsid w:val="00834CD7"/>
    <w:rPr>
      <w:color w:val="0000FF"/>
      <w:u w:val="single"/>
    </w:rPr>
  </w:style>
  <w:style w:type="character" w:customStyle="1" w:styleId="Zag11">
    <w:name w:val="Zag_11"/>
    <w:uiPriority w:val="99"/>
    <w:rsid w:val="00D22B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2BF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2">
    <w:name w:val="Body Text Indent 2"/>
    <w:basedOn w:val="a"/>
    <w:link w:val="23"/>
    <w:uiPriority w:val="99"/>
    <w:semiHidden/>
    <w:rsid w:val="0058603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58603C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8C5D14"/>
  </w:style>
  <w:style w:type="paragraph" w:customStyle="1" w:styleId="Default">
    <w:name w:val="Default"/>
    <w:uiPriority w:val="99"/>
    <w:rsid w:val="00861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Знак Знак"/>
    <w:uiPriority w:val="99"/>
    <w:rsid w:val="002671A9"/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4721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4721A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al.lipet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al@cominfo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46_lipet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6449</Words>
  <Characters>36764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Иностранный2</cp:lastModifiedBy>
  <cp:revision>80</cp:revision>
  <cp:lastPrinted>2017-10-13T10:20:00Z</cp:lastPrinted>
  <dcterms:created xsi:type="dcterms:W3CDTF">2012-10-16T19:51:00Z</dcterms:created>
  <dcterms:modified xsi:type="dcterms:W3CDTF">2017-11-01T15:35:00Z</dcterms:modified>
</cp:coreProperties>
</file>